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F5BD4" w14:textId="77777777" w:rsidR="00E731CB" w:rsidRPr="004E0D65" w:rsidRDefault="00E731CB" w:rsidP="00E731CB">
      <w:pPr>
        <w:suppressAutoHyphens/>
        <w:outlineLvl w:val="0"/>
        <w:rPr>
          <w:b/>
          <w:sz w:val="24"/>
          <w:szCs w:val="24"/>
          <w:u w:val="single"/>
        </w:rPr>
      </w:pPr>
      <w:bookmarkStart w:id="0" w:name="_Toc226878257"/>
      <w:r w:rsidRPr="004E0D65">
        <w:rPr>
          <w:b/>
          <w:sz w:val="24"/>
          <w:szCs w:val="24"/>
          <w:u w:val="single"/>
        </w:rPr>
        <w:t>Section IV.  Financial Proposal - Standard Forms</w:t>
      </w:r>
      <w:bookmarkEnd w:id="0"/>
    </w:p>
    <w:p w14:paraId="060F5BD5" w14:textId="77777777" w:rsidR="00E731CB" w:rsidRPr="004E0D65" w:rsidRDefault="00E731CB" w:rsidP="00E731CB">
      <w:pPr>
        <w:pStyle w:val="Heading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0F5BD6" w14:textId="77777777" w:rsidR="00E731CB" w:rsidRPr="004E0D65" w:rsidRDefault="00E731CB" w:rsidP="00E731CB">
      <w:pPr>
        <w:jc w:val="right"/>
        <w:rPr>
          <w:b/>
          <w:sz w:val="24"/>
          <w:szCs w:val="24"/>
        </w:rPr>
      </w:pPr>
    </w:p>
    <w:p w14:paraId="060F5BD7" w14:textId="77777777" w:rsidR="004E0D65" w:rsidRDefault="004E0D65" w:rsidP="004E0D65">
      <w:pPr>
        <w:pStyle w:val="Heading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4E0D65">
        <w:rPr>
          <w:rFonts w:ascii="Times New Roman" w:hAnsi="Times New Roman"/>
          <w:b/>
          <w:i w:val="0"/>
          <w:color w:val="auto"/>
          <w:sz w:val="24"/>
          <w:szCs w:val="24"/>
        </w:rPr>
        <w:t>FPF-1: Financial Proposal Submission Form</w:t>
      </w:r>
    </w:p>
    <w:p w14:paraId="060F5BD8" w14:textId="77777777" w:rsidR="004E0D65" w:rsidRPr="004E0D65" w:rsidRDefault="004E0D65" w:rsidP="004E0D65"/>
    <w:p w14:paraId="060F5BD9" w14:textId="77777777" w:rsidR="004E0D65" w:rsidRPr="004E0D65" w:rsidRDefault="004E0D65" w:rsidP="00E731CB">
      <w:pPr>
        <w:jc w:val="right"/>
        <w:rPr>
          <w:i/>
          <w:color w:val="0000FF"/>
          <w:sz w:val="24"/>
          <w:szCs w:val="24"/>
        </w:rPr>
      </w:pPr>
    </w:p>
    <w:p w14:paraId="060F5BDA" w14:textId="77777777" w:rsidR="00E731CB" w:rsidRPr="004E0D65" w:rsidRDefault="00E731CB" w:rsidP="00E731CB">
      <w:pPr>
        <w:rPr>
          <w:i/>
          <w:color w:val="0000FF"/>
          <w:sz w:val="24"/>
          <w:szCs w:val="24"/>
        </w:rPr>
      </w:pPr>
      <w:r w:rsidRPr="004E0D65">
        <w:rPr>
          <w:i/>
          <w:color w:val="0000FF"/>
          <w:sz w:val="24"/>
          <w:szCs w:val="24"/>
        </w:rPr>
        <w:t>[Location, Date]</w:t>
      </w:r>
    </w:p>
    <w:p w14:paraId="060F5BDB" w14:textId="77777777" w:rsidR="00E731CB" w:rsidRPr="004E0D65" w:rsidRDefault="00E731CB" w:rsidP="00E731CB">
      <w:pPr>
        <w:rPr>
          <w:sz w:val="24"/>
          <w:szCs w:val="24"/>
        </w:rPr>
      </w:pPr>
    </w:p>
    <w:p w14:paraId="060F5BDC" w14:textId="77777777" w:rsidR="00E731CB" w:rsidRPr="004E0D65" w:rsidRDefault="00E731CB" w:rsidP="00E731CB">
      <w:pPr>
        <w:rPr>
          <w:color w:val="0000FF"/>
          <w:sz w:val="24"/>
          <w:szCs w:val="24"/>
        </w:rPr>
      </w:pPr>
      <w:r w:rsidRPr="004E0D65">
        <w:rPr>
          <w:sz w:val="24"/>
          <w:szCs w:val="24"/>
        </w:rPr>
        <w:t>To:</w:t>
      </w:r>
      <w:r w:rsidRPr="004E0D65">
        <w:rPr>
          <w:sz w:val="24"/>
          <w:szCs w:val="24"/>
        </w:rPr>
        <w:tab/>
      </w:r>
      <w:r w:rsidRPr="004E0D65">
        <w:rPr>
          <w:i/>
          <w:color w:val="0000FF"/>
          <w:sz w:val="24"/>
          <w:szCs w:val="24"/>
        </w:rPr>
        <w:t>[Name of Chairperson and address of IOM Mission]</w:t>
      </w:r>
    </w:p>
    <w:p w14:paraId="060F5BDD" w14:textId="77777777" w:rsidR="00E731CB" w:rsidRPr="004E0D65" w:rsidRDefault="00E731CB" w:rsidP="00E731CB">
      <w:pPr>
        <w:rPr>
          <w:sz w:val="24"/>
          <w:szCs w:val="24"/>
        </w:rPr>
      </w:pPr>
    </w:p>
    <w:p w14:paraId="060F5BDE" w14:textId="77777777" w:rsidR="00E731CB" w:rsidRPr="004E0D65" w:rsidRDefault="00E731CB" w:rsidP="00E731CB">
      <w:pPr>
        <w:rPr>
          <w:sz w:val="24"/>
          <w:szCs w:val="24"/>
        </w:rPr>
      </w:pPr>
    </w:p>
    <w:p w14:paraId="060F5BDF" w14:textId="77777777" w:rsidR="00E731CB" w:rsidRPr="004E0D65" w:rsidRDefault="00E731CB" w:rsidP="00E731CB">
      <w:pPr>
        <w:rPr>
          <w:sz w:val="24"/>
          <w:szCs w:val="24"/>
        </w:rPr>
      </w:pPr>
      <w:r w:rsidRPr="004E0D65">
        <w:rPr>
          <w:sz w:val="24"/>
          <w:szCs w:val="24"/>
        </w:rPr>
        <w:t>Ladies/Gentlemen:</w:t>
      </w:r>
    </w:p>
    <w:p w14:paraId="060F5BE0" w14:textId="77777777" w:rsidR="00E731CB" w:rsidRPr="004E0D65" w:rsidRDefault="00E731CB" w:rsidP="00E731CB">
      <w:pPr>
        <w:rPr>
          <w:sz w:val="24"/>
          <w:szCs w:val="24"/>
        </w:rPr>
      </w:pPr>
    </w:p>
    <w:p w14:paraId="060F5BE1" w14:textId="77777777" w:rsidR="00E731CB" w:rsidRPr="004E0D65" w:rsidRDefault="00E731CB" w:rsidP="00E731CB">
      <w:pPr>
        <w:rPr>
          <w:sz w:val="24"/>
          <w:szCs w:val="24"/>
        </w:rPr>
      </w:pPr>
      <w:r w:rsidRPr="004E0D65">
        <w:rPr>
          <w:sz w:val="24"/>
          <w:szCs w:val="24"/>
        </w:rPr>
        <w:t xml:space="preserve">We, the undersigned, offer to provide the consulting services for </w:t>
      </w:r>
      <w:r w:rsidRPr="004E0D65">
        <w:rPr>
          <w:i/>
          <w:color w:val="0000FF"/>
          <w:sz w:val="24"/>
          <w:szCs w:val="24"/>
        </w:rPr>
        <w:t>[insert Title of consulting services]</w:t>
      </w:r>
      <w:r w:rsidRPr="004E0D65">
        <w:rPr>
          <w:sz w:val="24"/>
          <w:szCs w:val="24"/>
        </w:rPr>
        <w:t xml:space="preserve"> in accordance with your Request for Proposal (RFP) dated </w:t>
      </w:r>
      <w:r w:rsidRPr="004E0D65">
        <w:rPr>
          <w:i/>
          <w:color w:val="0000FF"/>
          <w:sz w:val="24"/>
          <w:szCs w:val="24"/>
        </w:rPr>
        <w:t>[insert date]</w:t>
      </w:r>
      <w:r w:rsidRPr="004E0D65">
        <w:rPr>
          <w:i/>
          <w:sz w:val="24"/>
          <w:szCs w:val="24"/>
        </w:rPr>
        <w:t xml:space="preserve"> </w:t>
      </w:r>
      <w:r w:rsidRPr="004E0D65">
        <w:rPr>
          <w:sz w:val="24"/>
          <w:szCs w:val="24"/>
        </w:rPr>
        <w:t xml:space="preserve">and our Proposal (Technical and </w:t>
      </w:r>
      <w:r w:rsidRPr="004E0D65">
        <w:rPr>
          <w:spacing w:val="-2"/>
          <w:sz w:val="24"/>
          <w:szCs w:val="24"/>
        </w:rPr>
        <w:t>Financial Proposal</w:t>
      </w:r>
      <w:r w:rsidRPr="004E0D65">
        <w:rPr>
          <w:sz w:val="24"/>
          <w:szCs w:val="24"/>
        </w:rPr>
        <w:t xml:space="preserve">s).  Our attached Financial Proposal is for the sum of </w:t>
      </w:r>
      <w:r w:rsidRPr="004E0D65">
        <w:rPr>
          <w:i/>
          <w:color w:val="0000FF"/>
          <w:sz w:val="24"/>
          <w:szCs w:val="24"/>
        </w:rPr>
        <w:t>[Amount in words and figures]</w:t>
      </w:r>
      <w:r w:rsidRPr="004E0D65">
        <w:rPr>
          <w:i/>
          <w:sz w:val="24"/>
          <w:szCs w:val="24"/>
        </w:rPr>
        <w:t xml:space="preserve">. </w:t>
      </w:r>
      <w:r w:rsidRPr="004E0D65">
        <w:rPr>
          <w:sz w:val="24"/>
          <w:szCs w:val="24"/>
        </w:rPr>
        <w:t xml:space="preserve"> This amount is exclusive of the local taxes, which we have estimated at </w:t>
      </w:r>
      <w:r w:rsidRPr="004E0D65">
        <w:rPr>
          <w:i/>
          <w:color w:val="0000FF"/>
          <w:sz w:val="24"/>
          <w:szCs w:val="24"/>
        </w:rPr>
        <w:t>[Amount(s) in words and figures]</w:t>
      </w:r>
      <w:r w:rsidRPr="004E0D65">
        <w:rPr>
          <w:i/>
          <w:sz w:val="24"/>
          <w:szCs w:val="24"/>
        </w:rPr>
        <w:t>.</w:t>
      </w:r>
    </w:p>
    <w:p w14:paraId="060F5BE2" w14:textId="77777777" w:rsidR="00E731CB" w:rsidRPr="004E0D65" w:rsidRDefault="00E731CB" w:rsidP="00E731CB">
      <w:pPr>
        <w:rPr>
          <w:sz w:val="24"/>
          <w:szCs w:val="24"/>
        </w:rPr>
      </w:pPr>
    </w:p>
    <w:p w14:paraId="060F5BE3" w14:textId="77777777" w:rsidR="00E731CB" w:rsidRPr="004E0D65" w:rsidRDefault="00E731CB" w:rsidP="00E731CB">
      <w:pPr>
        <w:rPr>
          <w:sz w:val="24"/>
          <w:szCs w:val="24"/>
        </w:rPr>
      </w:pPr>
      <w:r w:rsidRPr="004E0D65">
        <w:rPr>
          <w:sz w:val="24"/>
          <w:szCs w:val="24"/>
        </w:rPr>
        <w:t xml:space="preserve">Our Financial Proposal shall be binding upon us subject to the modifications resulting from Contract negotiations, up to expiration of the validity period of </w:t>
      </w:r>
      <w:r w:rsidRPr="004E0D65">
        <w:rPr>
          <w:i/>
          <w:color w:val="0000FF"/>
          <w:sz w:val="24"/>
          <w:szCs w:val="24"/>
        </w:rPr>
        <w:t>[insert validity period]</w:t>
      </w:r>
      <w:r w:rsidRPr="004E0D65">
        <w:rPr>
          <w:sz w:val="24"/>
          <w:szCs w:val="24"/>
        </w:rPr>
        <w:t xml:space="preserve"> of the Proposal.</w:t>
      </w:r>
    </w:p>
    <w:p w14:paraId="060F5BE4" w14:textId="77777777" w:rsidR="00E731CB" w:rsidRPr="004E0D65" w:rsidRDefault="00E731CB" w:rsidP="00E731CB">
      <w:pPr>
        <w:rPr>
          <w:sz w:val="24"/>
          <w:szCs w:val="24"/>
        </w:rPr>
      </w:pPr>
      <w:r w:rsidRPr="004E0D65">
        <w:rPr>
          <w:sz w:val="24"/>
          <w:szCs w:val="24"/>
        </w:rPr>
        <w:tab/>
      </w:r>
    </w:p>
    <w:p w14:paraId="060F5BE5" w14:textId="77777777" w:rsidR="00E731CB" w:rsidRPr="004E0D65" w:rsidRDefault="00E731CB" w:rsidP="00E731CB">
      <w:pPr>
        <w:rPr>
          <w:sz w:val="24"/>
          <w:szCs w:val="24"/>
        </w:rPr>
      </w:pPr>
      <w:r w:rsidRPr="004E0D65">
        <w:rPr>
          <w:sz w:val="24"/>
          <w:szCs w:val="24"/>
        </w:rPr>
        <w:t xml:space="preserve">We acknowledge and accept the IOM right to inspect and audit all records relating to our Proposal irrespective of whether we </w:t>
      </w:r>
      <w:proofErr w:type="gramStart"/>
      <w:r w:rsidRPr="004E0D65">
        <w:rPr>
          <w:sz w:val="24"/>
          <w:szCs w:val="24"/>
        </w:rPr>
        <w:t>enter into</w:t>
      </w:r>
      <w:proofErr w:type="gramEnd"/>
      <w:r w:rsidRPr="004E0D65">
        <w:rPr>
          <w:sz w:val="24"/>
          <w:szCs w:val="24"/>
        </w:rPr>
        <w:t xml:space="preserve"> a contract with the IOM as a result of this Proposal or not.</w:t>
      </w:r>
    </w:p>
    <w:p w14:paraId="060F5BE6" w14:textId="77777777" w:rsidR="00E731CB" w:rsidRPr="004E0D65" w:rsidRDefault="00E731CB" w:rsidP="00E731CB">
      <w:pPr>
        <w:rPr>
          <w:sz w:val="24"/>
          <w:szCs w:val="24"/>
        </w:rPr>
      </w:pPr>
    </w:p>
    <w:p w14:paraId="060F5BE7" w14:textId="77777777" w:rsidR="00E731CB" w:rsidRPr="004E0D65" w:rsidRDefault="00E731CB" w:rsidP="00E731CB">
      <w:pPr>
        <w:rPr>
          <w:sz w:val="24"/>
          <w:szCs w:val="24"/>
        </w:rPr>
      </w:pPr>
      <w:r w:rsidRPr="004E0D65">
        <w:rPr>
          <w:sz w:val="24"/>
          <w:szCs w:val="24"/>
        </w:rPr>
        <w:t xml:space="preserve">We confirm that we have read, understood and accept the contents of the Instructions to </w:t>
      </w:r>
      <w:r w:rsidRPr="004E0D65">
        <w:rPr>
          <w:spacing w:val="-2"/>
          <w:sz w:val="24"/>
          <w:szCs w:val="24"/>
        </w:rPr>
        <w:t>Service Providers/ Consulting Firms</w:t>
      </w:r>
      <w:r w:rsidRPr="004E0D65">
        <w:rPr>
          <w:sz w:val="24"/>
          <w:szCs w:val="24"/>
        </w:rPr>
        <w:t xml:space="preserve"> (ITC), Terms of Reference (TOR), the Draft Contract, the provisions relating to the eligibility of </w:t>
      </w:r>
      <w:r w:rsidRPr="004E0D65">
        <w:rPr>
          <w:spacing w:val="-2"/>
          <w:sz w:val="24"/>
          <w:szCs w:val="24"/>
        </w:rPr>
        <w:t>Service Providers/ Consulting Firms</w:t>
      </w:r>
      <w:r w:rsidRPr="004E0D65">
        <w:rPr>
          <w:sz w:val="24"/>
          <w:szCs w:val="24"/>
        </w:rPr>
        <w:t xml:space="preserve">, any and all bulletins </w:t>
      </w:r>
      <w:proofErr w:type="gramStart"/>
      <w:r w:rsidRPr="004E0D65">
        <w:rPr>
          <w:sz w:val="24"/>
          <w:szCs w:val="24"/>
        </w:rPr>
        <w:t>issued</w:t>
      </w:r>
      <w:proofErr w:type="gramEnd"/>
      <w:r w:rsidRPr="004E0D65">
        <w:rPr>
          <w:sz w:val="24"/>
          <w:szCs w:val="24"/>
        </w:rPr>
        <w:t xml:space="preserve"> and other attachments and inclusions included in the RFP sent to us. </w:t>
      </w:r>
    </w:p>
    <w:p w14:paraId="060F5BE8" w14:textId="77777777" w:rsidR="00E731CB" w:rsidRPr="004E0D65" w:rsidRDefault="00E731CB" w:rsidP="00E731CB">
      <w:pPr>
        <w:rPr>
          <w:sz w:val="24"/>
          <w:szCs w:val="24"/>
        </w:rPr>
      </w:pPr>
    </w:p>
    <w:p w14:paraId="060F5BE9" w14:textId="77777777" w:rsidR="00E731CB" w:rsidRPr="004E0D65" w:rsidRDefault="00E731CB" w:rsidP="00E731CB">
      <w:pPr>
        <w:rPr>
          <w:sz w:val="24"/>
          <w:szCs w:val="24"/>
        </w:rPr>
      </w:pPr>
      <w:r w:rsidRPr="004E0D65">
        <w:rPr>
          <w:sz w:val="24"/>
          <w:szCs w:val="24"/>
        </w:rPr>
        <w:t>We understand you are not bound to accept any Proposal you receive.</w:t>
      </w:r>
    </w:p>
    <w:p w14:paraId="060F5BEA" w14:textId="77777777" w:rsidR="00E731CB" w:rsidRPr="004E0D65" w:rsidRDefault="00E731CB" w:rsidP="00E731CB">
      <w:pPr>
        <w:rPr>
          <w:sz w:val="24"/>
          <w:szCs w:val="24"/>
        </w:rPr>
      </w:pPr>
    </w:p>
    <w:p w14:paraId="060F5BEB" w14:textId="77777777" w:rsidR="00E731CB" w:rsidRPr="004E0D65" w:rsidRDefault="00E731CB" w:rsidP="00E731CB">
      <w:pPr>
        <w:rPr>
          <w:sz w:val="24"/>
          <w:szCs w:val="24"/>
        </w:rPr>
      </w:pPr>
      <w:r w:rsidRPr="004E0D65">
        <w:rPr>
          <w:sz w:val="24"/>
          <w:szCs w:val="24"/>
        </w:rPr>
        <w:t>We remain,</w:t>
      </w:r>
    </w:p>
    <w:p w14:paraId="060F5BEC" w14:textId="77777777" w:rsidR="00E731CB" w:rsidRPr="004E0D65" w:rsidRDefault="00E731CB" w:rsidP="00E731CB">
      <w:pPr>
        <w:rPr>
          <w:sz w:val="24"/>
          <w:szCs w:val="24"/>
        </w:rPr>
      </w:pPr>
    </w:p>
    <w:p w14:paraId="060F5BED" w14:textId="77777777" w:rsidR="00E731CB" w:rsidRPr="004E0D65" w:rsidRDefault="00E731CB" w:rsidP="00E731CB">
      <w:pPr>
        <w:rPr>
          <w:sz w:val="24"/>
          <w:szCs w:val="24"/>
        </w:rPr>
      </w:pPr>
      <w:r w:rsidRPr="004E0D65">
        <w:rPr>
          <w:sz w:val="24"/>
          <w:szCs w:val="24"/>
        </w:rPr>
        <w:t>Yours sincerely,</w:t>
      </w:r>
    </w:p>
    <w:p w14:paraId="060F5BEE" w14:textId="77777777" w:rsidR="00E731CB" w:rsidRPr="004E0D65" w:rsidRDefault="00E731CB" w:rsidP="00E731CB">
      <w:pPr>
        <w:rPr>
          <w:sz w:val="24"/>
          <w:szCs w:val="24"/>
        </w:rPr>
      </w:pPr>
      <w:r w:rsidRPr="004E0D65">
        <w:rPr>
          <w:sz w:val="24"/>
          <w:szCs w:val="24"/>
        </w:rPr>
        <w:t>Authorized Signature:</w:t>
      </w:r>
    </w:p>
    <w:p w14:paraId="060F5BEF" w14:textId="77777777" w:rsidR="00E731CB" w:rsidRPr="004E0D65" w:rsidRDefault="00E731CB" w:rsidP="00E731CB">
      <w:pPr>
        <w:rPr>
          <w:sz w:val="24"/>
          <w:szCs w:val="24"/>
        </w:rPr>
      </w:pPr>
      <w:r w:rsidRPr="004E0D65">
        <w:rPr>
          <w:sz w:val="24"/>
          <w:szCs w:val="24"/>
        </w:rPr>
        <w:t>Name and Title of Signatory:</w:t>
      </w:r>
    </w:p>
    <w:p w14:paraId="060F5BF0" w14:textId="77777777" w:rsidR="00E731CB" w:rsidRPr="004E0D65" w:rsidRDefault="00E731CB" w:rsidP="00E731CB">
      <w:pPr>
        <w:rPr>
          <w:sz w:val="24"/>
          <w:szCs w:val="24"/>
        </w:rPr>
      </w:pPr>
      <w:r w:rsidRPr="004E0D65">
        <w:rPr>
          <w:sz w:val="24"/>
          <w:szCs w:val="24"/>
        </w:rPr>
        <w:t>Name of Firm:</w:t>
      </w:r>
    </w:p>
    <w:p w14:paraId="060F5BF1" w14:textId="77777777" w:rsidR="00E731CB" w:rsidRPr="004E0D65" w:rsidRDefault="00E731CB" w:rsidP="00E731CB">
      <w:pPr>
        <w:rPr>
          <w:sz w:val="24"/>
          <w:szCs w:val="24"/>
        </w:rPr>
      </w:pPr>
      <w:r w:rsidRPr="004E0D65">
        <w:rPr>
          <w:sz w:val="24"/>
          <w:szCs w:val="24"/>
        </w:rPr>
        <w:t>Address:</w:t>
      </w:r>
    </w:p>
    <w:p w14:paraId="060F5BF2" w14:textId="77777777" w:rsidR="00E731CB" w:rsidRPr="004E0D65" w:rsidRDefault="00E731CB" w:rsidP="00E731CB">
      <w:pPr>
        <w:rPr>
          <w:sz w:val="24"/>
          <w:szCs w:val="24"/>
        </w:rPr>
        <w:sectPr w:rsidR="00E731CB" w:rsidRPr="004E0D65" w:rsidSect="006456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440" w:right="1440" w:bottom="1440" w:left="1440" w:header="720" w:footer="720" w:gutter="0"/>
          <w:cols w:space="720"/>
          <w:docGrid w:linePitch="272"/>
        </w:sectPr>
      </w:pPr>
    </w:p>
    <w:p w14:paraId="060F5BF3" w14:textId="77777777" w:rsidR="004E0D65" w:rsidRDefault="004E0D65" w:rsidP="00E731CB">
      <w:pPr>
        <w:rPr>
          <w:b/>
          <w:sz w:val="24"/>
          <w:szCs w:val="24"/>
        </w:rPr>
      </w:pPr>
    </w:p>
    <w:p w14:paraId="060F5BF4" w14:textId="77777777" w:rsidR="00E731CB" w:rsidRPr="004E0D65" w:rsidRDefault="00E731CB" w:rsidP="00E731CB">
      <w:pPr>
        <w:rPr>
          <w:b/>
          <w:sz w:val="24"/>
          <w:szCs w:val="24"/>
        </w:rPr>
      </w:pPr>
      <w:r w:rsidRPr="004E0D65">
        <w:rPr>
          <w:b/>
          <w:sz w:val="24"/>
          <w:szCs w:val="24"/>
        </w:rPr>
        <w:t>FPF-2: Budget</w:t>
      </w:r>
    </w:p>
    <w:p w14:paraId="060F5BF5" w14:textId="77777777" w:rsidR="00E731CB" w:rsidRPr="004E0D65" w:rsidRDefault="00E731CB" w:rsidP="00E731CB">
      <w:pPr>
        <w:rPr>
          <w:sz w:val="24"/>
          <w:szCs w:val="24"/>
        </w:rPr>
      </w:pPr>
    </w:p>
    <w:p w14:paraId="060F5BF6" w14:textId="77777777" w:rsidR="004E0D65" w:rsidRDefault="004E0D65" w:rsidP="00E731CB">
      <w:pPr>
        <w:rPr>
          <w:sz w:val="24"/>
          <w:szCs w:val="24"/>
        </w:rPr>
      </w:pPr>
    </w:p>
    <w:p w14:paraId="060F5BF7" w14:textId="77777777" w:rsidR="00243794" w:rsidRPr="004E0D65" w:rsidRDefault="00243794" w:rsidP="00E731CB">
      <w:pPr>
        <w:rPr>
          <w:sz w:val="24"/>
          <w:szCs w:val="24"/>
        </w:rPr>
      </w:pPr>
      <w:r w:rsidRPr="004E0D65">
        <w:rPr>
          <w:sz w:val="24"/>
          <w:szCs w:val="24"/>
        </w:rPr>
        <w:t xml:space="preserve">In order of IOM to have a clear view of the services you offer, please complete the table below. If you would like to add more information, do not hesitate. </w:t>
      </w:r>
    </w:p>
    <w:p w14:paraId="060F5C13" w14:textId="33B272E9" w:rsidR="00E731CB" w:rsidRDefault="00E731CB" w:rsidP="00E731CB">
      <w:pPr>
        <w:rPr>
          <w:sz w:val="24"/>
          <w:szCs w:val="24"/>
        </w:rPr>
      </w:pPr>
    </w:p>
    <w:p w14:paraId="5FEF274A" w14:textId="74C32922" w:rsidR="00D06C09" w:rsidRDefault="00D06C09" w:rsidP="00E731CB">
      <w:pPr>
        <w:rPr>
          <w:sz w:val="24"/>
          <w:szCs w:val="24"/>
        </w:rPr>
      </w:pPr>
    </w:p>
    <w:p w14:paraId="7E0DE2BA" w14:textId="4020413D" w:rsidR="00D06C09" w:rsidRPr="00B46EE9" w:rsidRDefault="00D06C09" w:rsidP="00E731CB">
      <w:pPr>
        <w:rPr>
          <w:b/>
          <w:bCs/>
          <w:sz w:val="24"/>
          <w:szCs w:val="24"/>
          <w:u w:val="single"/>
        </w:rPr>
      </w:pPr>
      <w:r w:rsidRPr="00B46EE9">
        <w:rPr>
          <w:b/>
          <w:bCs/>
          <w:sz w:val="24"/>
          <w:szCs w:val="24"/>
          <w:u w:val="single"/>
        </w:rPr>
        <w:t xml:space="preserve">PROPOSAL </w:t>
      </w:r>
      <w:r w:rsidR="00B46EE9" w:rsidRPr="00B46EE9">
        <w:rPr>
          <w:b/>
          <w:bCs/>
          <w:sz w:val="24"/>
          <w:szCs w:val="24"/>
          <w:u w:val="single"/>
        </w:rPr>
        <w:t xml:space="preserve">- </w:t>
      </w:r>
      <w:r w:rsidRPr="00B46EE9">
        <w:rPr>
          <w:b/>
          <w:bCs/>
          <w:sz w:val="24"/>
          <w:szCs w:val="24"/>
          <w:u w:val="single"/>
        </w:rPr>
        <w:t>3 YEARS</w:t>
      </w:r>
    </w:p>
    <w:tbl>
      <w:tblPr>
        <w:tblpPr w:leftFromText="180" w:rightFromText="180" w:bottomFromText="160" w:vertAnchor="text" w:horzAnchor="margin" w:tblpX="22" w:tblpY="61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3402"/>
      </w:tblGrid>
      <w:tr w:rsidR="00D06C09" w:rsidRPr="00D06C09" w14:paraId="6406479D" w14:textId="77777777" w:rsidTr="003464A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0CA59F9" w14:textId="77777777" w:rsidR="00D06C09" w:rsidRPr="00D06C09" w:rsidRDefault="00D06C09" w:rsidP="00D06C09">
            <w:pPr>
              <w:jc w:val="center"/>
              <w:rPr>
                <w:b/>
                <w:sz w:val="24"/>
                <w:szCs w:val="24"/>
              </w:rPr>
            </w:pPr>
            <w:r w:rsidRPr="00D06C09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EA63DF" w14:textId="77777777" w:rsidR="00D06C09" w:rsidRPr="00D06C09" w:rsidRDefault="00D06C09" w:rsidP="00D06C09">
            <w:pPr>
              <w:jc w:val="center"/>
              <w:rPr>
                <w:b/>
                <w:sz w:val="24"/>
                <w:szCs w:val="24"/>
              </w:rPr>
            </w:pPr>
            <w:r w:rsidRPr="00D06C09">
              <w:rPr>
                <w:b/>
                <w:sz w:val="24"/>
                <w:szCs w:val="24"/>
              </w:rPr>
              <w:t>Cost in USD</w:t>
            </w:r>
          </w:p>
        </w:tc>
      </w:tr>
      <w:tr w:rsidR="00D06C09" w:rsidRPr="00D06C09" w14:paraId="3B89E6B1" w14:textId="77777777" w:rsidTr="003464A1">
        <w:trPr>
          <w:trHeight w:val="27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3790" w14:textId="3A52B2E7" w:rsidR="00D06C09" w:rsidRPr="00D06C09" w:rsidRDefault="00D06C09" w:rsidP="00D06C09">
            <w:pPr>
              <w:jc w:val="both"/>
              <w:rPr>
                <w:rFonts w:ascii="Segoe UI" w:eastAsia="Calibri" w:hAnsi="Segoe UI" w:cs="Segoe UI"/>
                <w:sz w:val="24"/>
                <w:szCs w:val="24"/>
              </w:rPr>
            </w:pPr>
            <w:r w:rsidRPr="00D06C09">
              <w:rPr>
                <w:rFonts w:ascii="Segoe UI" w:eastAsia="Calibri" w:hAnsi="Segoe UI" w:cs="Segoe UI"/>
                <w:sz w:val="24"/>
                <w:szCs w:val="24"/>
              </w:rPr>
              <w:t>Vulnerability Management Solution for 24,500 assets to be scan -  3-years subscription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6DE0" w14:textId="77777777" w:rsidR="00D06C09" w:rsidRPr="00D06C09" w:rsidRDefault="00D06C09" w:rsidP="00D06C09">
            <w:pPr>
              <w:rPr>
                <w:sz w:val="24"/>
                <w:szCs w:val="24"/>
              </w:rPr>
            </w:pPr>
          </w:p>
        </w:tc>
      </w:tr>
      <w:tr w:rsidR="00D06C09" w:rsidRPr="00D06C09" w14:paraId="4D0BD8C9" w14:textId="77777777" w:rsidTr="003464A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F69C" w14:textId="77777777" w:rsidR="00D06C09" w:rsidRPr="00D06C09" w:rsidRDefault="00D06C09" w:rsidP="00D06C09">
            <w:pPr>
              <w:jc w:val="both"/>
              <w:rPr>
                <w:rFonts w:ascii="Segoe UI" w:eastAsia="Calibri" w:hAnsi="Segoe UI" w:cs="Segoe UI"/>
                <w:sz w:val="24"/>
                <w:szCs w:val="24"/>
              </w:rPr>
            </w:pPr>
            <w:r w:rsidRPr="00D06C09">
              <w:rPr>
                <w:rFonts w:ascii="Segoe UI" w:eastAsia="Calibri" w:hAnsi="Segoe UI" w:cs="Segoe UI"/>
                <w:sz w:val="24"/>
                <w:szCs w:val="24"/>
              </w:rPr>
              <w:t>Remote Configuration Consultancy to implement the automation capabilities using the selected solution.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7E22" w14:textId="77777777" w:rsidR="00D06C09" w:rsidRPr="00D06C09" w:rsidRDefault="00D06C09" w:rsidP="00D06C09">
            <w:pPr>
              <w:rPr>
                <w:sz w:val="24"/>
                <w:szCs w:val="24"/>
              </w:rPr>
            </w:pPr>
          </w:p>
        </w:tc>
      </w:tr>
      <w:tr w:rsidR="00D06C09" w:rsidRPr="00D06C09" w14:paraId="12EA388C" w14:textId="77777777" w:rsidTr="003464A1">
        <w:trPr>
          <w:trHeight w:val="17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695D" w14:textId="4B3441E8" w:rsidR="00D06C09" w:rsidRPr="00D06C09" w:rsidRDefault="00D06C09" w:rsidP="00D06C09">
            <w:pPr>
              <w:jc w:val="both"/>
              <w:rPr>
                <w:rFonts w:ascii="Segoe UI" w:eastAsia="Calibri" w:hAnsi="Segoe UI" w:cs="Segoe UI"/>
                <w:sz w:val="24"/>
                <w:szCs w:val="24"/>
              </w:rPr>
            </w:pPr>
            <w:r w:rsidRPr="00D06C09">
              <w:rPr>
                <w:rFonts w:ascii="Segoe UI" w:eastAsia="Calibri" w:hAnsi="Segoe UI" w:cs="Segoe UI"/>
                <w:sz w:val="24"/>
                <w:szCs w:val="24"/>
              </w:rPr>
              <w:t>Post-sell support for 3-years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0687" w14:textId="77777777" w:rsidR="00D06C09" w:rsidRPr="00D06C09" w:rsidRDefault="00D06C09" w:rsidP="00D06C09">
            <w:pPr>
              <w:rPr>
                <w:sz w:val="24"/>
                <w:szCs w:val="24"/>
              </w:rPr>
            </w:pPr>
          </w:p>
        </w:tc>
      </w:tr>
      <w:tr w:rsidR="00D06C09" w:rsidRPr="00D06C09" w14:paraId="2A23DE09" w14:textId="77777777" w:rsidTr="003464A1">
        <w:trPr>
          <w:trHeight w:val="26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FB9F" w14:textId="56D332F7" w:rsidR="00D06C09" w:rsidRPr="00D06C09" w:rsidRDefault="00D06C09" w:rsidP="00D06C09">
            <w:pPr>
              <w:jc w:val="both"/>
              <w:rPr>
                <w:rFonts w:ascii="Segoe UI" w:eastAsia="Calibri" w:hAnsi="Segoe UI" w:cs="Segoe UI"/>
                <w:sz w:val="24"/>
                <w:szCs w:val="24"/>
              </w:rPr>
            </w:pPr>
            <w:r w:rsidRPr="00D06C09">
              <w:rPr>
                <w:rFonts w:ascii="Segoe UI" w:eastAsia="Calibri" w:hAnsi="Segoe UI" w:cs="Segoe UI"/>
                <w:sz w:val="24"/>
                <w:szCs w:val="24"/>
              </w:rPr>
              <w:t xml:space="preserve">Training for at least </w:t>
            </w:r>
            <w:r w:rsidR="005711F0">
              <w:rPr>
                <w:rFonts w:ascii="Segoe UI" w:eastAsia="Calibri" w:hAnsi="Segoe UI" w:cs="Segoe UI"/>
                <w:sz w:val="24"/>
                <w:szCs w:val="24"/>
              </w:rPr>
              <w:t>ten</w:t>
            </w:r>
            <w:r>
              <w:rPr>
                <w:rFonts w:ascii="Segoe UI" w:eastAsia="Calibri" w:hAnsi="Segoe UI" w:cs="Segoe UI"/>
                <w:sz w:val="24"/>
                <w:szCs w:val="24"/>
              </w:rPr>
              <w:t xml:space="preserve"> (</w:t>
            </w:r>
            <w:r w:rsidR="005711F0">
              <w:rPr>
                <w:rFonts w:ascii="Segoe UI" w:eastAsia="Calibri" w:hAnsi="Segoe UI" w:cs="Segoe UI"/>
                <w:sz w:val="24"/>
                <w:szCs w:val="24"/>
              </w:rPr>
              <w:t>10</w:t>
            </w:r>
            <w:r>
              <w:rPr>
                <w:rFonts w:ascii="Segoe UI" w:eastAsia="Calibri" w:hAnsi="Segoe UI" w:cs="Segoe UI"/>
                <w:sz w:val="24"/>
                <w:szCs w:val="24"/>
              </w:rPr>
              <w:t>)</w:t>
            </w:r>
            <w:r w:rsidRPr="00D06C09">
              <w:rPr>
                <w:rFonts w:ascii="Segoe UI" w:eastAsia="Calibri" w:hAnsi="Segoe UI" w:cs="Segoe UI"/>
                <w:sz w:val="24"/>
                <w:szCs w:val="24"/>
              </w:rPr>
              <w:t xml:space="preserve"> </w:t>
            </w:r>
            <w:r w:rsidR="005711F0">
              <w:rPr>
                <w:rFonts w:ascii="Segoe UI" w:eastAsia="Calibri" w:hAnsi="Segoe UI" w:cs="Segoe UI"/>
                <w:sz w:val="24"/>
                <w:szCs w:val="24"/>
              </w:rPr>
              <w:t>people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D569" w14:textId="77777777" w:rsidR="00D06C09" w:rsidRPr="00D06C09" w:rsidRDefault="00D06C09" w:rsidP="00D06C09">
            <w:pPr>
              <w:rPr>
                <w:sz w:val="24"/>
                <w:szCs w:val="24"/>
              </w:rPr>
            </w:pPr>
          </w:p>
        </w:tc>
      </w:tr>
      <w:tr w:rsidR="00D06C09" w:rsidRPr="00D06C09" w14:paraId="5CB8134C" w14:textId="77777777" w:rsidTr="003464A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BE49" w14:textId="77777777" w:rsidR="00D06C09" w:rsidRPr="00D06C09" w:rsidRDefault="00D06C09" w:rsidP="00D06C0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DE25" w14:textId="77777777" w:rsidR="00D06C09" w:rsidRPr="00D06C09" w:rsidRDefault="00D06C09" w:rsidP="00D06C09">
            <w:pPr>
              <w:rPr>
                <w:sz w:val="24"/>
                <w:szCs w:val="24"/>
              </w:rPr>
            </w:pPr>
          </w:p>
        </w:tc>
      </w:tr>
      <w:tr w:rsidR="00D06C09" w:rsidRPr="00D06C09" w14:paraId="7BD339B3" w14:textId="77777777" w:rsidTr="003464A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CC92CFE" w14:textId="77777777" w:rsidR="00D06C09" w:rsidRPr="00D06C09" w:rsidRDefault="00D06C09" w:rsidP="00D06C09">
            <w:pPr>
              <w:jc w:val="right"/>
              <w:rPr>
                <w:b/>
                <w:sz w:val="24"/>
                <w:szCs w:val="24"/>
              </w:rPr>
            </w:pPr>
            <w:r w:rsidRPr="00D06C09">
              <w:rPr>
                <w:b/>
                <w:sz w:val="24"/>
                <w:szCs w:val="24"/>
              </w:rPr>
              <w:t xml:space="preserve">GRAND TOTAL: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D2B4" w14:textId="77777777" w:rsidR="00D06C09" w:rsidRPr="00D06C09" w:rsidRDefault="00D06C09" w:rsidP="00D06C09">
            <w:pPr>
              <w:rPr>
                <w:sz w:val="24"/>
                <w:szCs w:val="24"/>
              </w:rPr>
            </w:pPr>
          </w:p>
        </w:tc>
      </w:tr>
    </w:tbl>
    <w:p w14:paraId="5F7F4274" w14:textId="77777777" w:rsidR="00D06C09" w:rsidRPr="004E0D65" w:rsidRDefault="00D06C09" w:rsidP="00D06C09">
      <w:pPr>
        <w:rPr>
          <w:sz w:val="24"/>
          <w:szCs w:val="24"/>
        </w:rPr>
      </w:pPr>
    </w:p>
    <w:sectPr w:rsidR="00D06C09" w:rsidRPr="004E0D65" w:rsidSect="00645650">
      <w:footerReference w:type="default" r:id="rId14"/>
      <w:pgSz w:w="11906" w:h="16838" w:code="9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1118" w14:textId="77777777" w:rsidR="006024FA" w:rsidRDefault="006024FA">
      <w:r>
        <w:separator/>
      </w:r>
    </w:p>
  </w:endnote>
  <w:endnote w:type="continuationSeparator" w:id="0">
    <w:p w14:paraId="76E23B85" w14:textId="77777777" w:rsidR="006024FA" w:rsidRDefault="0060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5C18" w14:textId="77777777" w:rsidR="00874BFA" w:rsidRDefault="00874BFA" w:rsidP="00FD50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0F5C19" w14:textId="77777777" w:rsidR="00874BFA" w:rsidRDefault="00874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5C1A" w14:textId="77777777" w:rsidR="00874BFA" w:rsidRPr="00194E88" w:rsidRDefault="005711F0" w:rsidP="00194E88">
    <w:pPr>
      <w:pStyle w:val="FirstPageHeaderFooter"/>
      <w:rPr>
        <w:color w:val="1F497D"/>
        <w:sz w:val="16"/>
      </w:rPr>
    </w:pPr>
    <w:r>
      <w:rPr>
        <w:color w:val="1F497D"/>
        <w:sz w:val="16"/>
      </w:rPr>
      <w:pict w14:anchorId="060F5C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9pt;height:5pt" o:hrpct="0" o:hralign="center" o:hr="t">
          <v:imagedata r:id="rId1" o:title="BD15155_"/>
        </v:shape>
      </w:pict>
    </w:r>
  </w:p>
  <w:p w14:paraId="060F5C1B" w14:textId="77777777" w:rsidR="00874BFA" w:rsidRPr="00B07F61" w:rsidRDefault="00874BFA" w:rsidP="00194E88">
    <w:pPr>
      <w:pStyle w:val="FirstPageHeaderFooter"/>
      <w:rPr>
        <w:rFonts w:ascii="Calibri" w:hAnsi="Calibri"/>
        <w:b/>
        <w:bCs/>
        <w:color w:val="1F497D"/>
      </w:rPr>
    </w:pPr>
    <w:r>
      <w:rPr>
        <w:rFonts w:ascii="Calibri" w:hAnsi="Calibri"/>
        <w:b/>
        <w:bCs/>
        <w:color w:val="1F497D"/>
      </w:rPr>
      <w:t>Headquarters</w:t>
    </w:r>
  </w:p>
  <w:p w14:paraId="060F5C1C" w14:textId="77777777" w:rsidR="00874BFA" w:rsidRPr="00B07F61" w:rsidRDefault="00874BFA" w:rsidP="00194E88">
    <w:pPr>
      <w:pStyle w:val="FirstPageHeaderFooter"/>
      <w:tabs>
        <w:tab w:val="center" w:pos="4513"/>
        <w:tab w:val="right" w:pos="9027"/>
      </w:tabs>
      <w:jc w:val="left"/>
      <w:rPr>
        <w:rFonts w:ascii="Calibri" w:hAnsi="Calibri"/>
        <w:color w:val="1F497D"/>
      </w:rPr>
    </w:pPr>
    <w:r>
      <w:rPr>
        <w:rFonts w:ascii="Calibri" w:hAnsi="Calibri"/>
        <w:color w:val="1F497D"/>
      </w:rPr>
      <w:tab/>
    </w:r>
    <w:r w:rsidRPr="00B07F61">
      <w:rPr>
        <w:rFonts w:ascii="Calibri" w:hAnsi="Calibri"/>
        <w:color w:val="1F497D"/>
      </w:rPr>
      <w:t xml:space="preserve">17 route des </w:t>
    </w:r>
    <w:proofErr w:type="spellStart"/>
    <w:r w:rsidRPr="00B07F61">
      <w:rPr>
        <w:rFonts w:ascii="Calibri" w:hAnsi="Calibri"/>
        <w:color w:val="1F497D"/>
      </w:rPr>
      <w:t>Morillons</w:t>
    </w:r>
    <w:proofErr w:type="spellEnd"/>
    <w:r w:rsidRPr="00B07F61">
      <w:rPr>
        <w:rFonts w:ascii="Calibri" w:hAnsi="Calibri"/>
        <w:color w:val="1F497D"/>
      </w:rPr>
      <w:t xml:space="preserve"> • C.P. 71 • CH-1211 Geneva 19 • Switzerland</w:t>
    </w:r>
    <w:r>
      <w:rPr>
        <w:rFonts w:ascii="Calibri" w:hAnsi="Calibri"/>
        <w:color w:val="1F497D"/>
      </w:rPr>
      <w:tab/>
    </w:r>
    <w:r>
      <w:rPr>
        <w:rFonts w:ascii="Calibri" w:hAnsi="Calibri"/>
        <w:color w:val="1F497D"/>
      </w:rPr>
      <w:tab/>
    </w:r>
  </w:p>
  <w:p w14:paraId="060F5C1D" w14:textId="77777777" w:rsidR="00874BFA" w:rsidRPr="00194E88" w:rsidRDefault="00874BFA" w:rsidP="00194E88">
    <w:pPr>
      <w:pStyle w:val="Footer"/>
      <w:jc w:val="center"/>
      <w:rPr>
        <w:rFonts w:ascii="Calibri" w:hAnsi="Calibri"/>
        <w:color w:val="1F497D"/>
        <w:sz w:val="18"/>
        <w:lang w:val="en-GB"/>
      </w:rPr>
    </w:pPr>
    <w:r w:rsidRPr="00B07F61">
      <w:rPr>
        <w:rFonts w:ascii="Calibri" w:hAnsi="Calibri"/>
        <w:color w:val="1F497D"/>
        <w:sz w:val="18"/>
        <w:lang w:val="en-GB"/>
      </w:rPr>
      <w:t>Tel: +41.22.717 91 11 • Fax: +41.22.798 61 50 • E-mail: hq@iom.int • Internet: http://www.iom.int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5C1E" w14:textId="77777777" w:rsidR="00874BFA" w:rsidRPr="00932ACB" w:rsidRDefault="00874BFA" w:rsidP="0065628E"/>
  <w:p w14:paraId="060F5C1F" w14:textId="77777777" w:rsidR="00874BFA" w:rsidRDefault="00874BFA" w:rsidP="00DC0B92">
    <w:pPr>
      <w:pStyle w:val="Footer"/>
      <w:framePr w:wrap="around" w:vAnchor="text" w:hAnchor="margin" w:xAlign="center" w:y="1"/>
      <w:rPr>
        <w:rStyle w:val="PageNumber"/>
      </w:rPr>
    </w:pPr>
  </w:p>
  <w:p w14:paraId="060F5C20" w14:textId="77777777" w:rsidR="00874BFA" w:rsidRDefault="00874BFA" w:rsidP="00DC0B92">
    <w:pPr>
      <w:pStyle w:val="Footer"/>
    </w:pPr>
  </w:p>
  <w:p w14:paraId="060F5C21" w14:textId="77777777" w:rsidR="00874BFA" w:rsidRDefault="00874BFA" w:rsidP="009F161B">
    <w:pPr>
      <w:pStyle w:val="Address"/>
      <w:jc w:val="left"/>
      <w:rPr>
        <w:b/>
        <w:color w:val="31849B" w:themeColor="accent5" w:themeShade="BF"/>
        <w:lang w:val="fr-CH"/>
      </w:rPr>
    </w:pPr>
    <w:r>
      <w:rPr>
        <w:b/>
        <w:noProof/>
        <w:color w:val="4BACC6" w:themeColor="accent5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0F5C29" wp14:editId="060F5C2A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6400800" cy="14287"/>
              <wp:effectExtent l="0" t="0" r="19050" b="2413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14287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059508" id="Straight Connector 6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7in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" strokecolor="#31849b [2408]">
              <w10:wrap anchorx="margin"/>
            </v:line>
          </w:pict>
        </mc:Fallback>
      </mc:AlternateContent>
    </w:r>
  </w:p>
  <w:p w14:paraId="060F5C22" w14:textId="77777777" w:rsidR="00874BFA" w:rsidRPr="00E071CF" w:rsidRDefault="00874BFA" w:rsidP="009F161B">
    <w:pPr>
      <w:pStyle w:val="Address"/>
      <w:rPr>
        <w:b/>
        <w:color w:val="31849B" w:themeColor="accent5" w:themeShade="BF"/>
        <w:lang w:val="fr-CH"/>
      </w:rPr>
    </w:pPr>
    <w:proofErr w:type="spellStart"/>
    <w:r w:rsidRPr="00E071CF">
      <w:rPr>
        <w:b/>
        <w:color w:val="31849B" w:themeColor="accent5" w:themeShade="BF"/>
        <w:lang w:val="fr-CH"/>
      </w:rPr>
      <w:t>Headquarters</w:t>
    </w:r>
    <w:proofErr w:type="spellEnd"/>
    <w:r>
      <w:rPr>
        <w:b/>
        <w:color w:val="31849B" w:themeColor="accent5" w:themeShade="BF"/>
        <w:lang w:val="fr-CH"/>
      </w:rPr>
      <w:t> :</w:t>
    </w:r>
  </w:p>
  <w:p w14:paraId="060F5C23" w14:textId="77777777" w:rsidR="00874BFA" w:rsidRPr="002C1431" w:rsidRDefault="00874BFA" w:rsidP="009F161B">
    <w:pPr>
      <w:pStyle w:val="Address"/>
      <w:rPr>
        <w:color w:val="31849B" w:themeColor="accent5" w:themeShade="BF"/>
        <w:lang w:val="fr-CH"/>
      </w:rPr>
    </w:pPr>
    <w:r w:rsidRPr="002C1431">
      <w:rPr>
        <w:color w:val="31849B" w:themeColor="accent5" w:themeShade="BF"/>
        <w:lang w:val="fr-CH"/>
      </w:rPr>
      <w:t xml:space="preserve">17 route des Morillons • C.P. 71 • CH-1211 Geneva 19 • </w:t>
    </w:r>
    <w:proofErr w:type="spellStart"/>
    <w:r w:rsidRPr="002C1431">
      <w:rPr>
        <w:color w:val="31849B" w:themeColor="accent5" w:themeShade="BF"/>
        <w:lang w:val="fr-CH"/>
      </w:rPr>
      <w:t>Switzerland</w:t>
    </w:r>
    <w:proofErr w:type="spellEnd"/>
  </w:p>
  <w:p w14:paraId="060F5C24" w14:textId="77777777" w:rsidR="00874BFA" w:rsidRPr="002C1431" w:rsidRDefault="00874BFA" w:rsidP="009F161B">
    <w:pPr>
      <w:pStyle w:val="Address"/>
      <w:rPr>
        <w:color w:val="31849B" w:themeColor="accent5" w:themeShade="BF"/>
        <w:lang w:val="fr-CH"/>
      </w:rPr>
    </w:pPr>
    <w:proofErr w:type="gramStart"/>
    <w:r w:rsidRPr="002C1431">
      <w:rPr>
        <w:color w:val="31849B" w:themeColor="accent5" w:themeShade="BF"/>
        <w:lang w:val="fr-CH"/>
      </w:rPr>
      <w:t>Tel:</w:t>
    </w:r>
    <w:proofErr w:type="gramEnd"/>
    <w:r w:rsidRPr="002C1431">
      <w:rPr>
        <w:color w:val="31849B" w:themeColor="accent5" w:themeShade="BF"/>
        <w:lang w:val="fr-CH"/>
      </w:rPr>
      <w:t xml:space="preserve"> +41.22.717 91 11 • Fax: +41.22.798 61 50 • E-mail: hq@iom.int • Internet: http://www.iom.int</w:t>
    </w:r>
  </w:p>
  <w:p w14:paraId="060F5C25" w14:textId="77777777" w:rsidR="00874BFA" w:rsidRPr="004B5002" w:rsidRDefault="00874BFA" w:rsidP="009F161B">
    <w:pPr>
      <w:pStyle w:val="Footer"/>
      <w:rPr>
        <w:lang w:val="fr-CH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2408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0F5C26" w14:textId="77777777" w:rsidR="00874BFA" w:rsidRDefault="00874B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7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0F5C27" w14:textId="77777777" w:rsidR="00874BFA" w:rsidRPr="00CB2CEF" w:rsidRDefault="00874BFA" w:rsidP="00861E22">
    <w:pPr>
      <w:pStyle w:val="Footer"/>
      <w:jc w:val="center"/>
      <w:rPr>
        <w:rFonts w:ascii="Calibri" w:hAnsi="Calibri"/>
        <w:color w:val="1F497D"/>
        <w:sz w:val="18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575EF" w14:textId="77777777" w:rsidR="006024FA" w:rsidRDefault="006024FA">
      <w:r>
        <w:separator/>
      </w:r>
    </w:p>
  </w:footnote>
  <w:footnote w:type="continuationSeparator" w:id="0">
    <w:p w14:paraId="14B1A1D7" w14:textId="77777777" w:rsidR="006024FA" w:rsidRDefault="00602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D310" w14:textId="77777777" w:rsidR="000B1BF4" w:rsidRDefault="000B1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ABC5" w14:textId="77777777" w:rsidR="000B1BF4" w:rsidRDefault="000B1B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0C58" w14:textId="77777777" w:rsidR="000B1BF4" w:rsidRDefault="000B1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8714F"/>
    <w:multiLevelType w:val="hybridMultilevel"/>
    <w:tmpl w:val="450A23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2675"/>
    <w:multiLevelType w:val="hybridMultilevel"/>
    <w:tmpl w:val="A8182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55231"/>
    <w:multiLevelType w:val="hybridMultilevel"/>
    <w:tmpl w:val="C33C7862"/>
    <w:lvl w:ilvl="0" w:tplc="C3122F2E">
      <w:start w:val="1"/>
      <w:numFmt w:val="lowerRoman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3719D"/>
    <w:multiLevelType w:val="hybridMultilevel"/>
    <w:tmpl w:val="23A4A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5132E"/>
    <w:multiLevelType w:val="hybridMultilevel"/>
    <w:tmpl w:val="057E34C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494731"/>
    <w:multiLevelType w:val="hybridMultilevel"/>
    <w:tmpl w:val="FCA87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129C"/>
    <w:multiLevelType w:val="hybridMultilevel"/>
    <w:tmpl w:val="40427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18065D"/>
    <w:multiLevelType w:val="hybridMultilevel"/>
    <w:tmpl w:val="9528BC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32170"/>
    <w:multiLevelType w:val="hybridMultilevel"/>
    <w:tmpl w:val="E3421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wMjI2MDexMDY0NTJQ0lEKTi0uzszPAykwqgUAru1oFiwAAAA="/>
  </w:docVars>
  <w:rsids>
    <w:rsidRoot w:val="000C3DCE"/>
    <w:rsid w:val="00002EA3"/>
    <w:rsid w:val="000148F6"/>
    <w:rsid w:val="00021804"/>
    <w:rsid w:val="00054FE3"/>
    <w:rsid w:val="00056091"/>
    <w:rsid w:val="0006550A"/>
    <w:rsid w:val="00071DA6"/>
    <w:rsid w:val="00071E3E"/>
    <w:rsid w:val="00086840"/>
    <w:rsid w:val="00096BBC"/>
    <w:rsid w:val="000A1A6B"/>
    <w:rsid w:val="000B1BF4"/>
    <w:rsid w:val="000C3DCE"/>
    <w:rsid w:val="000C5803"/>
    <w:rsid w:val="000C6461"/>
    <w:rsid w:val="00122A60"/>
    <w:rsid w:val="0014065E"/>
    <w:rsid w:val="00174433"/>
    <w:rsid w:val="00174DDA"/>
    <w:rsid w:val="00190DC3"/>
    <w:rsid w:val="00194E88"/>
    <w:rsid w:val="001954ED"/>
    <w:rsid w:val="001B4D05"/>
    <w:rsid w:val="001C6419"/>
    <w:rsid w:val="001D085B"/>
    <w:rsid w:val="001D0A0E"/>
    <w:rsid w:val="001E6F91"/>
    <w:rsid w:val="001F02F2"/>
    <w:rsid w:val="001F531F"/>
    <w:rsid w:val="001F7825"/>
    <w:rsid w:val="0020362C"/>
    <w:rsid w:val="00211F0A"/>
    <w:rsid w:val="00212B6C"/>
    <w:rsid w:val="00213A50"/>
    <w:rsid w:val="00234EB8"/>
    <w:rsid w:val="00235D21"/>
    <w:rsid w:val="00243794"/>
    <w:rsid w:val="00272EE9"/>
    <w:rsid w:val="00284F9A"/>
    <w:rsid w:val="00285B95"/>
    <w:rsid w:val="002B32BB"/>
    <w:rsid w:val="002B32FA"/>
    <w:rsid w:val="002B3B1A"/>
    <w:rsid w:val="002C7CA3"/>
    <w:rsid w:val="002F588E"/>
    <w:rsid w:val="00304BF7"/>
    <w:rsid w:val="00313702"/>
    <w:rsid w:val="003253CC"/>
    <w:rsid w:val="00325DFF"/>
    <w:rsid w:val="0033455F"/>
    <w:rsid w:val="00342A41"/>
    <w:rsid w:val="0035569C"/>
    <w:rsid w:val="003577CD"/>
    <w:rsid w:val="00372224"/>
    <w:rsid w:val="00374DBA"/>
    <w:rsid w:val="003B3B3F"/>
    <w:rsid w:val="003C0503"/>
    <w:rsid w:val="003C2E1D"/>
    <w:rsid w:val="003C5DB9"/>
    <w:rsid w:val="003D523E"/>
    <w:rsid w:val="003E662B"/>
    <w:rsid w:val="003E695C"/>
    <w:rsid w:val="003F12F0"/>
    <w:rsid w:val="004005AC"/>
    <w:rsid w:val="004047BA"/>
    <w:rsid w:val="004335A6"/>
    <w:rsid w:val="004427AA"/>
    <w:rsid w:val="00445184"/>
    <w:rsid w:val="00446502"/>
    <w:rsid w:val="00471387"/>
    <w:rsid w:val="00476D5F"/>
    <w:rsid w:val="00476E7A"/>
    <w:rsid w:val="00476EF8"/>
    <w:rsid w:val="00481BAC"/>
    <w:rsid w:val="0049425C"/>
    <w:rsid w:val="004B2E27"/>
    <w:rsid w:val="004B3B3D"/>
    <w:rsid w:val="004E0266"/>
    <w:rsid w:val="004E0D65"/>
    <w:rsid w:val="004E6CCF"/>
    <w:rsid w:val="004F7FCA"/>
    <w:rsid w:val="00502828"/>
    <w:rsid w:val="00505844"/>
    <w:rsid w:val="00506CDD"/>
    <w:rsid w:val="00514146"/>
    <w:rsid w:val="00521F15"/>
    <w:rsid w:val="005239A7"/>
    <w:rsid w:val="005608F0"/>
    <w:rsid w:val="005711F0"/>
    <w:rsid w:val="00574745"/>
    <w:rsid w:val="005771F3"/>
    <w:rsid w:val="00582976"/>
    <w:rsid w:val="005A2441"/>
    <w:rsid w:val="005D1041"/>
    <w:rsid w:val="005D7E09"/>
    <w:rsid w:val="005E3A25"/>
    <w:rsid w:val="005F2E0F"/>
    <w:rsid w:val="005F426F"/>
    <w:rsid w:val="005F68D9"/>
    <w:rsid w:val="006024FA"/>
    <w:rsid w:val="00623DA0"/>
    <w:rsid w:val="00645650"/>
    <w:rsid w:val="00647C3E"/>
    <w:rsid w:val="006538CE"/>
    <w:rsid w:val="00653CEB"/>
    <w:rsid w:val="0065628E"/>
    <w:rsid w:val="00661237"/>
    <w:rsid w:val="00680E91"/>
    <w:rsid w:val="00690FB9"/>
    <w:rsid w:val="006A3AEB"/>
    <w:rsid w:val="006A67E5"/>
    <w:rsid w:val="006B19E4"/>
    <w:rsid w:val="006B343B"/>
    <w:rsid w:val="006D1645"/>
    <w:rsid w:val="00700EC5"/>
    <w:rsid w:val="0073662B"/>
    <w:rsid w:val="007440A5"/>
    <w:rsid w:val="00765B22"/>
    <w:rsid w:val="00772272"/>
    <w:rsid w:val="00780E77"/>
    <w:rsid w:val="007B56EB"/>
    <w:rsid w:val="007E0B42"/>
    <w:rsid w:val="007E1F49"/>
    <w:rsid w:val="007E7A87"/>
    <w:rsid w:val="00825A2C"/>
    <w:rsid w:val="0084442B"/>
    <w:rsid w:val="00861348"/>
    <w:rsid w:val="00861E22"/>
    <w:rsid w:val="00865291"/>
    <w:rsid w:val="008713AB"/>
    <w:rsid w:val="00874BFA"/>
    <w:rsid w:val="0087531C"/>
    <w:rsid w:val="00875A67"/>
    <w:rsid w:val="00876509"/>
    <w:rsid w:val="00880B44"/>
    <w:rsid w:val="00881936"/>
    <w:rsid w:val="00885943"/>
    <w:rsid w:val="00890C13"/>
    <w:rsid w:val="00893BCE"/>
    <w:rsid w:val="008B4C6D"/>
    <w:rsid w:val="008D43BE"/>
    <w:rsid w:val="008D72F5"/>
    <w:rsid w:val="0090158A"/>
    <w:rsid w:val="009041D0"/>
    <w:rsid w:val="009230D1"/>
    <w:rsid w:val="00932ACB"/>
    <w:rsid w:val="00937D98"/>
    <w:rsid w:val="0094223D"/>
    <w:rsid w:val="00951199"/>
    <w:rsid w:val="00952BB8"/>
    <w:rsid w:val="00952FDF"/>
    <w:rsid w:val="00960BA3"/>
    <w:rsid w:val="00967026"/>
    <w:rsid w:val="009B3F59"/>
    <w:rsid w:val="009C0D10"/>
    <w:rsid w:val="009E2B6E"/>
    <w:rsid w:val="009E3B36"/>
    <w:rsid w:val="009E547D"/>
    <w:rsid w:val="009F161B"/>
    <w:rsid w:val="009F4167"/>
    <w:rsid w:val="00A10594"/>
    <w:rsid w:val="00A12244"/>
    <w:rsid w:val="00A449FA"/>
    <w:rsid w:val="00A44F1E"/>
    <w:rsid w:val="00A63DEA"/>
    <w:rsid w:val="00A71B75"/>
    <w:rsid w:val="00A91E6B"/>
    <w:rsid w:val="00A95655"/>
    <w:rsid w:val="00AA2527"/>
    <w:rsid w:val="00AB721C"/>
    <w:rsid w:val="00AC310A"/>
    <w:rsid w:val="00AC36F5"/>
    <w:rsid w:val="00AC714B"/>
    <w:rsid w:val="00AD3A75"/>
    <w:rsid w:val="00AD7A6B"/>
    <w:rsid w:val="00AE709E"/>
    <w:rsid w:val="00AF7893"/>
    <w:rsid w:val="00B07DB4"/>
    <w:rsid w:val="00B30857"/>
    <w:rsid w:val="00B36821"/>
    <w:rsid w:val="00B415C0"/>
    <w:rsid w:val="00B46EE9"/>
    <w:rsid w:val="00B71FD1"/>
    <w:rsid w:val="00B73297"/>
    <w:rsid w:val="00B747D9"/>
    <w:rsid w:val="00B9349A"/>
    <w:rsid w:val="00B974D1"/>
    <w:rsid w:val="00BB385C"/>
    <w:rsid w:val="00BC2C2F"/>
    <w:rsid w:val="00BC3597"/>
    <w:rsid w:val="00BE1DA7"/>
    <w:rsid w:val="00BF5F2F"/>
    <w:rsid w:val="00C01D8F"/>
    <w:rsid w:val="00C02CE5"/>
    <w:rsid w:val="00C033F3"/>
    <w:rsid w:val="00C1280F"/>
    <w:rsid w:val="00C26702"/>
    <w:rsid w:val="00C63924"/>
    <w:rsid w:val="00C7230A"/>
    <w:rsid w:val="00CA1972"/>
    <w:rsid w:val="00CB2CEF"/>
    <w:rsid w:val="00CB7262"/>
    <w:rsid w:val="00CC370E"/>
    <w:rsid w:val="00CC5774"/>
    <w:rsid w:val="00CD6104"/>
    <w:rsid w:val="00CE12DD"/>
    <w:rsid w:val="00CF2A6E"/>
    <w:rsid w:val="00D00075"/>
    <w:rsid w:val="00D047EE"/>
    <w:rsid w:val="00D06C09"/>
    <w:rsid w:val="00D34B16"/>
    <w:rsid w:val="00D4489D"/>
    <w:rsid w:val="00D45FA6"/>
    <w:rsid w:val="00D7453F"/>
    <w:rsid w:val="00D75187"/>
    <w:rsid w:val="00D7682D"/>
    <w:rsid w:val="00D8298A"/>
    <w:rsid w:val="00D9257A"/>
    <w:rsid w:val="00DA7329"/>
    <w:rsid w:val="00DC0B92"/>
    <w:rsid w:val="00DC3AF0"/>
    <w:rsid w:val="00E311A5"/>
    <w:rsid w:val="00E31E7A"/>
    <w:rsid w:val="00E375A8"/>
    <w:rsid w:val="00E575BB"/>
    <w:rsid w:val="00E731CB"/>
    <w:rsid w:val="00E74730"/>
    <w:rsid w:val="00E80FB6"/>
    <w:rsid w:val="00E86EA3"/>
    <w:rsid w:val="00E94C08"/>
    <w:rsid w:val="00E9536A"/>
    <w:rsid w:val="00E96835"/>
    <w:rsid w:val="00EA74DB"/>
    <w:rsid w:val="00EB40D0"/>
    <w:rsid w:val="00EC6F84"/>
    <w:rsid w:val="00ED693D"/>
    <w:rsid w:val="00EE3A43"/>
    <w:rsid w:val="00EE5409"/>
    <w:rsid w:val="00EF14FD"/>
    <w:rsid w:val="00F063B9"/>
    <w:rsid w:val="00F14851"/>
    <w:rsid w:val="00F26498"/>
    <w:rsid w:val="00F325FC"/>
    <w:rsid w:val="00F51D4A"/>
    <w:rsid w:val="00F53CE1"/>
    <w:rsid w:val="00F74E1C"/>
    <w:rsid w:val="00F85542"/>
    <w:rsid w:val="00F859E1"/>
    <w:rsid w:val="00F85DF2"/>
    <w:rsid w:val="00F86637"/>
    <w:rsid w:val="00FA2956"/>
    <w:rsid w:val="00FA6DF8"/>
    <w:rsid w:val="00FB2BD2"/>
    <w:rsid w:val="00FC33DD"/>
    <w:rsid w:val="00FC4FED"/>
    <w:rsid w:val="00FD50B6"/>
    <w:rsid w:val="00FE08FE"/>
    <w:rsid w:val="00FE2C3F"/>
    <w:rsid w:val="00FE7888"/>
    <w:rsid w:val="00F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0F5BD4"/>
  <w14:defaultImageDpi w14:val="330"/>
  <w15:docId w15:val="{A2A12625-39F9-462C-BA6A-87ACA6B8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DC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C3DCE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2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1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3DCE"/>
    <w:rPr>
      <w:rFonts w:ascii="Times New Roman" w:eastAsia="Times New Roman" w:hAnsi="Times New Roman" w:cs="Times New Roman"/>
      <w:b/>
      <w:sz w:val="22"/>
      <w:szCs w:val="20"/>
      <w:lang w:val="en-US"/>
    </w:rPr>
  </w:style>
  <w:style w:type="paragraph" w:styleId="Header">
    <w:name w:val="header"/>
    <w:basedOn w:val="Normal"/>
    <w:link w:val="HeaderChar"/>
    <w:rsid w:val="000C3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C3DC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0C3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DC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0C3DC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C3DCE"/>
    <w:rPr>
      <w:sz w:val="24"/>
    </w:rPr>
  </w:style>
  <w:style w:type="character" w:styleId="PageNumber">
    <w:name w:val="page number"/>
    <w:basedOn w:val="DefaultParagraphFont"/>
    <w:rsid w:val="000C3DCE"/>
  </w:style>
  <w:style w:type="character" w:styleId="Emphasis">
    <w:name w:val="Emphasis"/>
    <w:basedOn w:val="DefaultParagraphFont"/>
    <w:uiPriority w:val="20"/>
    <w:qFormat/>
    <w:rsid w:val="00932ACB"/>
    <w:rPr>
      <w:i/>
      <w:iCs/>
    </w:rPr>
  </w:style>
  <w:style w:type="paragraph" w:styleId="ListParagraph">
    <w:name w:val="List Paragraph"/>
    <w:basedOn w:val="Normal"/>
    <w:uiPriority w:val="34"/>
    <w:qFormat/>
    <w:rsid w:val="00CE1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A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AF0"/>
    <w:rPr>
      <w:rFonts w:ascii="Lucida Grande" w:eastAsia="Times New Roman" w:hAnsi="Lucida Grande" w:cs="Lucida Grande"/>
      <w:sz w:val="18"/>
      <w:szCs w:val="18"/>
      <w:lang w:val="en-US"/>
    </w:rPr>
  </w:style>
  <w:style w:type="paragraph" w:customStyle="1" w:styleId="FirstPageHeaderFooter">
    <w:name w:val="First Page Header/Footer"/>
    <w:basedOn w:val="Normal"/>
    <w:next w:val="Normal"/>
    <w:rsid w:val="00194E88"/>
    <w:pPr>
      <w:tabs>
        <w:tab w:val="center" w:pos="4153"/>
        <w:tab w:val="right" w:pos="8306"/>
      </w:tabs>
      <w:jc w:val="center"/>
    </w:pPr>
    <w:rPr>
      <w:rFonts w:ascii="Arial" w:hAnsi="Arial"/>
      <w:sz w:val="18"/>
      <w:lang w:val="en-GB"/>
    </w:rPr>
  </w:style>
  <w:style w:type="paragraph" w:styleId="NoSpacing">
    <w:name w:val="No Spacing"/>
    <w:uiPriority w:val="1"/>
    <w:qFormat/>
    <w:rsid w:val="0084442B"/>
    <w:rPr>
      <w:rFonts w:eastAsiaTheme="minorHAnsi"/>
      <w:sz w:val="22"/>
      <w:szCs w:val="22"/>
      <w:lang w:val="en-ZA"/>
    </w:rPr>
  </w:style>
  <w:style w:type="table" w:styleId="TableGrid">
    <w:name w:val="Table Grid"/>
    <w:basedOn w:val="TableNormal"/>
    <w:uiPriority w:val="39"/>
    <w:rsid w:val="0084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0E9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A7329"/>
    <w:pPr>
      <w:spacing w:after="100"/>
      <w:ind w:left="200"/>
    </w:pPr>
  </w:style>
  <w:style w:type="paragraph" w:customStyle="1" w:styleId="Address">
    <w:name w:val="Address"/>
    <w:basedOn w:val="Normal"/>
    <w:rsid w:val="009F161B"/>
    <w:pPr>
      <w:widowControl w:val="0"/>
      <w:jc w:val="center"/>
    </w:pPr>
    <w:rPr>
      <w:rFonts w:ascii="Arial" w:hAnsi="Arial"/>
      <w:sz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B72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262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262"/>
    <w:rPr>
      <w:rFonts w:eastAsiaTheme="minorHAns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B726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B7262"/>
    <w:rPr>
      <w:rFonts w:eastAsia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5B22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C370E"/>
    <w:pPr>
      <w:spacing w:after="100"/>
      <w:ind w:left="400"/>
    </w:pPr>
  </w:style>
  <w:style w:type="paragraph" w:customStyle="1" w:styleId="heading4-body">
    <w:name w:val="heading 4- body"/>
    <w:basedOn w:val="Normal"/>
    <w:rsid w:val="00CC370E"/>
    <w:pPr>
      <w:overflowPunct w:val="0"/>
      <w:autoSpaceDE w:val="0"/>
      <w:autoSpaceDN w:val="0"/>
      <w:adjustRightInd w:val="0"/>
      <w:spacing w:after="260" w:line="260" w:lineRule="atLeast"/>
      <w:ind w:left="1080"/>
      <w:jc w:val="both"/>
    </w:pPr>
    <w:rPr>
      <w:sz w:val="24"/>
    </w:rPr>
  </w:style>
  <w:style w:type="paragraph" w:customStyle="1" w:styleId="Head22">
    <w:name w:val="Head 2.2"/>
    <w:basedOn w:val="Normal"/>
    <w:rsid w:val="00CC370E"/>
    <w:pPr>
      <w:tabs>
        <w:tab w:val="left" w:pos="360"/>
      </w:tabs>
      <w:suppressAutoHyphens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1C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963CB-7DD5-4E10-9F71-90A634E2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Charlyne Kwenin</dc:creator>
  <cp:keywords/>
  <dc:description/>
  <cp:lastModifiedBy>PILATO Piero</cp:lastModifiedBy>
  <cp:revision>11</cp:revision>
  <cp:lastPrinted>2018-04-24T08:34:00Z</cp:lastPrinted>
  <dcterms:created xsi:type="dcterms:W3CDTF">2018-06-27T12:43:00Z</dcterms:created>
  <dcterms:modified xsi:type="dcterms:W3CDTF">2021-04-15T16:42:00Z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2020-09-25T18:22:44Z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8fad2e18-a047-45e8-9354-d30d7be6526a</vt:lpwstr>
  </property>
  <property fmtid="{D5CDD505-2E9C-101B-9397-08002B2CF9AE}" pid="8" name="MSIP_Label_2059aa38-f392-4105-be92-628035578272_ContentBits">
    <vt:lpwstr>0</vt:lpwstr>
  </property>
</Properties>
</file>