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E93DD" w14:textId="77777777" w:rsidR="00FC1A5F" w:rsidRPr="00FE51B5" w:rsidRDefault="00FC1A5F" w:rsidP="00FC1A5F">
      <w:pPr>
        <w:pStyle w:val="TOAHeading"/>
        <w:pBdr>
          <w:top w:val="double" w:sz="4" w:space="1" w:color="auto"/>
          <w:left w:val="double" w:sz="4" w:space="4" w:color="auto"/>
          <w:bottom w:val="double" w:sz="4" w:space="1" w:color="auto"/>
          <w:right w:val="double" w:sz="4" w:space="4" w:color="auto"/>
        </w:pBdr>
        <w:tabs>
          <w:tab w:val="clear" w:pos="9000"/>
          <w:tab w:val="clear" w:pos="9360"/>
        </w:tabs>
        <w:suppressAutoHyphens w:val="0"/>
        <w:jc w:val="center"/>
        <w:rPr>
          <w:rFonts w:ascii="Arial" w:hAnsi="Arial" w:cs="Arial"/>
          <w:lang w:val="ru-RU"/>
        </w:rPr>
      </w:pPr>
    </w:p>
    <w:p w14:paraId="3B9B371D" w14:textId="77777777" w:rsidR="00FC1A5F" w:rsidRPr="002E37EE" w:rsidRDefault="00FC1A5F" w:rsidP="00FC1A5F">
      <w:pPr>
        <w:pStyle w:val="TOAHeading"/>
        <w:pBdr>
          <w:top w:val="double" w:sz="4" w:space="1" w:color="auto"/>
          <w:left w:val="double" w:sz="4" w:space="4" w:color="auto"/>
          <w:bottom w:val="double" w:sz="4" w:space="1" w:color="auto"/>
          <w:right w:val="double" w:sz="4" w:space="4" w:color="auto"/>
        </w:pBdr>
        <w:tabs>
          <w:tab w:val="clear" w:pos="9000"/>
          <w:tab w:val="clear" w:pos="9360"/>
        </w:tabs>
        <w:suppressAutoHyphens w:val="0"/>
        <w:jc w:val="center"/>
        <w:rPr>
          <w:rFonts w:ascii="Arial" w:hAnsi="Arial" w:cs="Arial"/>
        </w:rPr>
      </w:pPr>
    </w:p>
    <w:p w14:paraId="4C9E255C" w14:textId="77777777" w:rsidR="00FC1A5F" w:rsidRPr="000650CE" w:rsidRDefault="00FC1A5F" w:rsidP="00FC1A5F">
      <w:pPr>
        <w:pStyle w:val="Heading3"/>
        <w:pBdr>
          <w:top w:val="double" w:sz="4" w:space="1" w:color="auto"/>
          <w:left w:val="double" w:sz="4" w:space="4" w:color="auto"/>
          <w:bottom w:val="double" w:sz="4" w:space="1" w:color="auto"/>
          <w:right w:val="double" w:sz="4" w:space="4" w:color="auto"/>
        </w:pBdr>
        <w:rPr>
          <w:color w:val="000080"/>
          <w:sz w:val="48"/>
        </w:rPr>
      </w:pPr>
      <w:bookmarkStart w:id="0" w:name="_Toc222743425"/>
      <w:bookmarkStart w:id="1" w:name="_Toc222743808"/>
      <w:bookmarkStart w:id="2" w:name="_Toc224964535"/>
      <w:bookmarkStart w:id="3" w:name="_Toc224966013"/>
      <w:bookmarkStart w:id="4" w:name="_Toc224966781"/>
      <w:bookmarkStart w:id="5" w:name="_Toc227662193"/>
      <w:bookmarkStart w:id="6" w:name="_Toc231291814"/>
      <w:bookmarkStart w:id="7" w:name="_Toc278868008"/>
      <w:r w:rsidRPr="000650CE">
        <w:rPr>
          <w:color w:val="000080"/>
          <w:sz w:val="48"/>
        </w:rPr>
        <w:t>CALL FOR PROPOSAL DOCUMENTS</w:t>
      </w:r>
      <w:bookmarkEnd w:id="0"/>
      <w:bookmarkEnd w:id="1"/>
      <w:bookmarkEnd w:id="2"/>
      <w:bookmarkEnd w:id="3"/>
      <w:bookmarkEnd w:id="4"/>
      <w:bookmarkEnd w:id="5"/>
      <w:bookmarkEnd w:id="6"/>
      <w:bookmarkEnd w:id="7"/>
    </w:p>
    <w:p w14:paraId="6A0C06D9" w14:textId="77777777" w:rsidR="00FC1A5F" w:rsidRPr="000650CE" w:rsidRDefault="00FC1A5F" w:rsidP="00FC1A5F">
      <w:pPr>
        <w:pStyle w:val="Heading3"/>
        <w:pBdr>
          <w:top w:val="double" w:sz="4" w:space="1" w:color="auto"/>
          <w:left w:val="double" w:sz="4" w:space="4" w:color="auto"/>
          <w:bottom w:val="double" w:sz="4" w:space="1" w:color="auto"/>
          <w:right w:val="double" w:sz="4" w:space="4" w:color="auto"/>
        </w:pBdr>
        <w:rPr>
          <w:b w:val="0"/>
          <w:i/>
          <w:kern w:val="1"/>
        </w:rPr>
      </w:pPr>
      <w:bookmarkStart w:id="8" w:name="_Toc222743426"/>
      <w:bookmarkStart w:id="9" w:name="_Toc222743809"/>
      <w:bookmarkStart w:id="10" w:name="_Toc224964536"/>
      <w:bookmarkStart w:id="11" w:name="_Toc224966014"/>
      <w:bookmarkStart w:id="12" w:name="_Toc224966782"/>
      <w:bookmarkStart w:id="13" w:name="_Toc227662194"/>
      <w:bookmarkStart w:id="14" w:name="_Toc231291815"/>
      <w:bookmarkStart w:id="15" w:name="_Toc278868009"/>
      <w:r w:rsidRPr="000650CE">
        <w:rPr>
          <w:b w:val="0"/>
          <w:i/>
          <w:kern w:val="1"/>
        </w:rPr>
        <w:t xml:space="preserve">(PROCUREMENT OF </w:t>
      </w:r>
      <w:bookmarkEnd w:id="8"/>
      <w:bookmarkEnd w:id="9"/>
      <w:bookmarkEnd w:id="10"/>
      <w:bookmarkEnd w:id="11"/>
      <w:bookmarkEnd w:id="12"/>
      <w:bookmarkEnd w:id="13"/>
      <w:bookmarkEnd w:id="14"/>
      <w:r w:rsidRPr="000650CE">
        <w:rPr>
          <w:b w:val="0"/>
          <w:i/>
          <w:kern w:val="1"/>
        </w:rPr>
        <w:t>SERVICES)</w:t>
      </w:r>
      <w:bookmarkEnd w:id="15"/>
    </w:p>
    <w:p w14:paraId="6A6F9729" w14:textId="77777777" w:rsidR="00FC1A5F" w:rsidRPr="000650CE" w:rsidRDefault="00FC1A5F" w:rsidP="00FC1A5F">
      <w:pPr>
        <w:pBdr>
          <w:top w:val="double" w:sz="4" w:space="1" w:color="auto"/>
          <w:left w:val="double" w:sz="4" w:space="4" w:color="auto"/>
          <w:bottom w:val="double" w:sz="4" w:space="1" w:color="auto"/>
          <w:right w:val="double" w:sz="4" w:space="4" w:color="auto"/>
        </w:pBdr>
        <w:tabs>
          <w:tab w:val="left" w:pos="0"/>
        </w:tabs>
        <w:jc w:val="center"/>
        <w:rPr>
          <w:b/>
          <w:i/>
          <w:kern w:val="1"/>
          <w:sz w:val="28"/>
          <w:szCs w:val="28"/>
        </w:rPr>
      </w:pPr>
    </w:p>
    <w:p w14:paraId="5606E20D" w14:textId="77777777" w:rsidR="00FC1A5F" w:rsidRPr="000650CE" w:rsidRDefault="00FC1A5F" w:rsidP="00FC1A5F">
      <w:pPr>
        <w:pBdr>
          <w:top w:val="double" w:sz="4" w:space="1" w:color="auto"/>
          <w:left w:val="double" w:sz="4" w:space="4" w:color="auto"/>
          <w:bottom w:val="double" w:sz="4" w:space="1" w:color="auto"/>
          <w:right w:val="double" w:sz="4" w:space="4" w:color="auto"/>
        </w:pBdr>
        <w:tabs>
          <w:tab w:val="left" w:pos="0"/>
        </w:tabs>
        <w:jc w:val="center"/>
        <w:rPr>
          <w:b/>
          <w:kern w:val="1"/>
          <w:sz w:val="28"/>
          <w:szCs w:val="28"/>
        </w:rPr>
      </w:pPr>
      <w:r w:rsidRPr="000650CE">
        <w:rPr>
          <w:b/>
          <w:kern w:val="1"/>
          <w:sz w:val="28"/>
          <w:szCs w:val="28"/>
        </w:rPr>
        <w:t xml:space="preserve">IOM Ukraine </w:t>
      </w:r>
    </w:p>
    <w:p w14:paraId="611AE49D" w14:textId="77777777" w:rsidR="00FC1A5F" w:rsidRPr="000650CE" w:rsidRDefault="00FC1A5F" w:rsidP="00FC1A5F">
      <w:pPr>
        <w:pBdr>
          <w:top w:val="double" w:sz="4" w:space="1" w:color="auto"/>
          <w:left w:val="double" w:sz="4" w:space="4" w:color="auto"/>
          <w:bottom w:val="double" w:sz="4" w:space="1" w:color="auto"/>
          <w:right w:val="double" w:sz="4" w:space="4" w:color="auto"/>
        </w:pBdr>
        <w:tabs>
          <w:tab w:val="left" w:pos="0"/>
        </w:tabs>
        <w:jc w:val="center"/>
        <w:rPr>
          <w:b/>
          <w:kern w:val="1"/>
          <w:sz w:val="28"/>
          <w:szCs w:val="28"/>
        </w:rPr>
      </w:pPr>
    </w:p>
    <w:p w14:paraId="5FC13758" w14:textId="77777777" w:rsidR="00FC1A5F" w:rsidRPr="000650CE" w:rsidRDefault="00FC1A5F" w:rsidP="00FC1A5F">
      <w:pPr>
        <w:pBdr>
          <w:top w:val="double" w:sz="4" w:space="1" w:color="auto"/>
          <w:left w:val="double" w:sz="4" w:space="4" w:color="auto"/>
          <w:bottom w:val="double" w:sz="4" w:space="1" w:color="auto"/>
          <w:right w:val="double" w:sz="4" w:space="4" w:color="auto"/>
        </w:pBdr>
        <w:tabs>
          <w:tab w:val="left" w:pos="0"/>
        </w:tabs>
        <w:jc w:val="center"/>
        <w:rPr>
          <w:b/>
          <w:kern w:val="1"/>
          <w:sz w:val="36"/>
        </w:rPr>
      </w:pPr>
      <w:r w:rsidRPr="000650CE">
        <w:rPr>
          <w:noProof/>
          <w:kern w:val="1"/>
        </w:rPr>
        <mc:AlternateContent>
          <mc:Choice Requires="wps">
            <w:drawing>
              <wp:anchor distT="0" distB="0" distL="114300" distR="114300" simplePos="0" relativeHeight="251659264" behindDoc="0" locked="0" layoutInCell="1" allowOverlap="1" wp14:anchorId="15311120" wp14:editId="166AAC67">
                <wp:simplePos x="0" y="0"/>
                <wp:positionH relativeFrom="column">
                  <wp:posOffset>571500</wp:posOffset>
                </wp:positionH>
                <wp:positionV relativeFrom="paragraph">
                  <wp:posOffset>163830</wp:posOffset>
                </wp:positionV>
                <wp:extent cx="4639945" cy="15875"/>
                <wp:effectExtent l="19050" t="14605" r="17780"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9945" cy="158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5CE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9pt" to="410.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" strokeweight="2.25pt"/>
            </w:pict>
          </mc:Fallback>
        </mc:AlternateContent>
      </w:r>
    </w:p>
    <w:p w14:paraId="127522C8" w14:textId="77777777" w:rsidR="00FE51B5" w:rsidRPr="000650CE" w:rsidRDefault="00FE51B5" w:rsidP="00FE51B5">
      <w:pPr>
        <w:pBdr>
          <w:top w:val="double" w:sz="4" w:space="1" w:color="auto"/>
          <w:left w:val="double" w:sz="4" w:space="4" w:color="auto"/>
          <w:bottom w:val="double" w:sz="4" w:space="1" w:color="auto"/>
          <w:right w:val="double" w:sz="4" w:space="4" w:color="auto"/>
        </w:pBdr>
        <w:tabs>
          <w:tab w:val="left" w:pos="0"/>
        </w:tabs>
        <w:jc w:val="center"/>
        <w:rPr>
          <w:b/>
          <w:color w:val="FF6600"/>
          <w:kern w:val="1"/>
          <w:sz w:val="36"/>
          <w:szCs w:val="36"/>
        </w:rPr>
      </w:pPr>
      <w:r w:rsidRPr="000650CE">
        <w:rPr>
          <w:b/>
          <w:color w:val="FF6600"/>
          <w:kern w:val="1"/>
          <w:sz w:val="36"/>
          <w:szCs w:val="36"/>
        </w:rPr>
        <w:t xml:space="preserve">PROVISION OF </w:t>
      </w:r>
    </w:p>
    <w:p w14:paraId="32C41724" w14:textId="77777777" w:rsidR="00FE51B5" w:rsidRDefault="00FE51B5" w:rsidP="00FE51B5">
      <w:pPr>
        <w:pBdr>
          <w:top w:val="double" w:sz="4" w:space="1" w:color="auto"/>
          <w:left w:val="double" w:sz="4" w:space="4" w:color="auto"/>
          <w:bottom w:val="double" w:sz="4" w:space="1" w:color="auto"/>
          <w:right w:val="double" w:sz="4" w:space="4" w:color="auto"/>
        </w:pBdr>
        <w:tabs>
          <w:tab w:val="left" w:pos="0"/>
        </w:tabs>
        <w:jc w:val="center"/>
        <w:rPr>
          <w:b/>
          <w:color w:val="FF6600"/>
          <w:kern w:val="1"/>
          <w:sz w:val="36"/>
          <w:szCs w:val="36"/>
        </w:rPr>
      </w:pPr>
      <w:r w:rsidRPr="000650CE">
        <w:rPr>
          <w:b/>
          <w:color w:val="FF6600"/>
          <w:kern w:val="1"/>
          <w:sz w:val="36"/>
          <w:szCs w:val="36"/>
        </w:rPr>
        <w:t xml:space="preserve">ALL-RISKS PROPERTY LIABILITY INSURANCE </w:t>
      </w:r>
    </w:p>
    <w:p w14:paraId="27B89AAB" w14:textId="77777777" w:rsidR="00FE51B5" w:rsidRDefault="00FE51B5" w:rsidP="00FE51B5">
      <w:pPr>
        <w:pBdr>
          <w:top w:val="double" w:sz="4" w:space="1" w:color="auto"/>
          <w:left w:val="double" w:sz="4" w:space="4" w:color="auto"/>
          <w:bottom w:val="double" w:sz="4" w:space="1" w:color="auto"/>
          <w:right w:val="double" w:sz="4" w:space="4" w:color="auto"/>
        </w:pBdr>
        <w:tabs>
          <w:tab w:val="left" w:pos="0"/>
        </w:tabs>
        <w:jc w:val="center"/>
        <w:rPr>
          <w:b/>
          <w:color w:val="FF6600"/>
          <w:kern w:val="1"/>
          <w:sz w:val="36"/>
          <w:szCs w:val="36"/>
        </w:rPr>
      </w:pPr>
      <w:r w:rsidRPr="000650CE">
        <w:rPr>
          <w:b/>
          <w:color w:val="FF6600"/>
          <w:kern w:val="1"/>
          <w:sz w:val="36"/>
          <w:szCs w:val="36"/>
        </w:rPr>
        <w:t>COVER</w:t>
      </w:r>
      <w:r w:rsidRPr="00FE51B5">
        <w:rPr>
          <w:b/>
          <w:color w:val="FF6600"/>
          <w:kern w:val="1"/>
          <w:sz w:val="36"/>
          <w:szCs w:val="36"/>
        </w:rPr>
        <w:t xml:space="preserve"> </w:t>
      </w:r>
      <w:r>
        <w:rPr>
          <w:b/>
          <w:color w:val="FF6600"/>
          <w:kern w:val="1"/>
          <w:sz w:val="36"/>
          <w:szCs w:val="36"/>
        </w:rPr>
        <w:t xml:space="preserve">AND </w:t>
      </w:r>
    </w:p>
    <w:p w14:paraId="70125CBF" w14:textId="77777777" w:rsidR="00FE51B5" w:rsidRDefault="00FE51B5" w:rsidP="00FE51B5">
      <w:pPr>
        <w:pBdr>
          <w:top w:val="double" w:sz="4" w:space="1" w:color="auto"/>
          <w:left w:val="double" w:sz="4" w:space="4" w:color="auto"/>
          <w:bottom w:val="double" w:sz="4" w:space="1" w:color="auto"/>
          <w:right w:val="double" w:sz="4" w:space="4" w:color="auto"/>
        </w:pBdr>
        <w:tabs>
          <w:tab w:val="left" w:pos="0"/>
        </w:tabs>
        <w:jc w:val="center"/>
        <w:rPr>
          <w:b/>
          <w:color w:val="FF6600"/>
          <w:kern w:val="1"/>
          <w:sz w:val="36"/>
          <w:szCs w:val="36"/>
        </w:rPr>
      </w:pPr>
      <w:r w:rsidRPr="00FE51B5">
        <w:rPr>
          <w:b/>
          <w:color w:val="FF6600"/>
          <w:kern w:val="1"/>
          <w:sz w:val="36"/>
          <w:szCs w:val="36"/>
        </w:rPr>
        <w:t>T</w:t>
      </w:r>
      <w:r>
        <w:rPr>
          <w:b/>
          <w:color w:val="FF6600"/>
          <w:kern w:val="1"/>
          <w:sz w:val="36"/>
          <w:szCs w:val="36"/>
        </w:rPr>
        <w:t>HIRD</w:t>
      </w:r>
      <w:r w:rsidRPr="00FE51B5">
        <w:rPr>
          <w:b/>
          <w:color w:val="FF6600"/>
          <w:kern w:val="1"/>
          <w:sz w:val="36"/>
          <w:szCs w:val="36"/>
        </w:rPr>
        <w:t xml:space="preserve"> P</w:t>
      </w:r>
      <w:r>
        <w:rPr>
          <w:b/>
          <w:color w:val="FF6600"/>
          <w:kern w:val="1"/>
          <w:sz w:val="36"/>
          <w:szCs w:val="36"/>
        </w:rPr>
        <w:t>ARTY</w:t>
      </w:r>
      <w:r w:rsidRPr="00FE51B5">
        <w:rPr>
          <w:b/>
          <w:color w:val="FF6600"/>
          <w:kern w:val="1"/>
          <w:sz w:val="36"/>
          <w:szCs w:val="36"/>
        </w:rPr>
        <w:t xml:space="preserve"> </w:t>
      </w:r>
      <w:r w:rsidRPr="000650CE">
        <w:rPr>
          <w:b/>
          <w:color w:val="FF6600"/>
          <w:kern w:val="1"/>
          <w:sz w:val="36"/>
          <w:szCs w:val="36"/>
        </w:rPr>
        <w:t>LIABILITY INSURANCE</w:t>
      </w:r>
      <w:r w:rsidRPr="00FE51B5">
        <w:rPr>
          <w:b/>
          <w:color w:val="FF6600"/>
          <w:kern w:val="1"/>
          <w:sz w:val="36"/>
          <w:szCs w:val="36"/>
        </w:rPr>
        <w:t xml:space="preserve"> </w:t>
      </w:r>
      <w:r w:rsidRPr="000650CE">
        <w:rPr>
          <w:b/>
          <w:color w:val="FF6600"/>
          <w:kern w:val="1"/>
          <w:sz w:val="36"/>
          <w:szCs w:val="36"/>
        </w:rPr>
        <w:t xml:space="preserve">COVER </w:t>
      </w:r>
    </w:p>
    <w:p w14:paraId="0B7D084C" w14:textId="77777777" w:rsidR="00FE51B5" w:rsidRDefault="00FE51B5" w:rsidP="00FE51B5">
      <w:pPr>
        <w:pBdr>
          <w:top w:val="double" w:sz="4" w:space="1" w:color="auto"/>
          <w:left w:val="double" w:sz="4" w:space="4" w:color="auto"/>
          <w:bottom w:val="double" w:sz="4" w:space="1" w:color="auto"/>
          <w:right w:val="double" w:sz="4" w:space="4" w:color="auto"/>
        </w:pBdr>
        <w:tabs>
          <w:tab w:val="left" w:pos="0"/>
        </w:tabs>
        <w:jc w:val="center"/>
        <w:rPr>
          <w:b/>
          <w:color w:val="FF6600"/>
          <w:kern w:val="1"/>
          <w:sz w:val="36"/>
          <w:szCs w:val="36"/>
        </w:rPr>
      </w:pPr>
      <w:r w:rsidRPr="000650CE">
        <w:rPr>
          <w:b/>
          <w:color w:val="FF6600"/>
          <w:kern w:val="1"/>
          <w:sz w:val="36"/>
          <w:szCs w:val="36"/>
        </w:rPr>
        <w:t xml:space="preserve">FOR IOM UKRAINE </w:t>
      </w:r>
    </w:p>
    <w:p w14:paraId="56B3F74B" w14:textId="77777777" w:rsidR="00FE51B5" w:rsidRPr="000650CE" w:rsidRDefault="00FE51B5" w:rsidP="00FE51B5">
      <w:pPr>
        <w:pBdr>
          <w:top w:val="double" w:sz="4" w:space="1" w:color="auto"/>
          <w:left w:val="double" w:sz="4" w:space="4" w:color="auto"/>
          <w:bottom w:val="double" w:sz="4" w:space="1" w:color="auto"/>
          <w:right w:val="double" w:sz="4" w:space="4" w:color="auto"/>
        </w:pBdr>
        <w:tabs>
          <w:tab w:val="left" w:pos="0"/>
        </w:tabs>
        <w:jc w:val="center"/>
        <w:rPr>
          <w:b/>
          <w:color w:val="FF6600"/>
          <w:kern w:val="1"/>
          <w:sz w:val="36"/>
          <w:szCs w:val="36"/>
        </w:rPr>
      </w:pPr>
      <w:r>
        <w:rPr>
          <w:b/>
          <w:color w:val="FF6600"/>
          <w:kern w:val="1"/>
          <w:sz w:val="36"/>
          <w:szCs w:val="36"/>
        </w:rPr>
        <w:t>FOR ONE CALENDAR YEAR</w:t>
      </w:r>
    </w:p>
    <w:p w14:paraId="2151EB49" w14:textId="77777777" w:rsidR="00FC1A5F" w:rsidRPr="000650CE" w:rsidRDefault="00FC1A5F" w:rsidP="00FC1A5F">
      <w:pPr>
        <w:pBdr>
          <w:top w:val="double" w:sz="4" w:space="1" w:color="auto"/>
          <w:left w:val="double" w:sz="4" w:space="4" w:color="auto"/>
          <w:bottom w:val="double" w:sz="4" w:space="1" w:color="auto"/>
          <w:right w:val="double" w:sz="4" w:space="4" w:color="auto"/>
        </w:pBdr>
        <w:tabs>
          <w:tab w:val="left" w:pos="0"/>
        </w:tabs>
        <w:jc w:val="center"/>
        <w:rPr>
          <w:kern w:val="1"/>
          <w:sz w:val="36"/>
        </w:rPr>
      </w:pPr>
      <w:r w:rsidRPr="000650CE">
        <w:rPr>
          <w:noProof/>
          <w:kern w:val="1"/>
        </w:rPr>
        <mc:AlternateContent>
          <mc:Choice Requires="wps">
            <w:drawing>
              <wp:anchor distT="0" distB="0" distL="114300" distR="114300" simplePos="0" relativeHeight="251661312" behindDoc="0" locked="0" layoutInCell="1" allowOverlap="1" wp14:anchorId="1564B29A" wp14:editId="532486DA">
                <wp:simplePos x="0" y="0"/>
                <wp:positionH relativeFrom="column">
                  <wp:posOffset>571500</wp:posOffset>
                </wp:positionH>
                <wp:positionV relativeFrom="paragraph">
                  <wp:posOffset>60960</wp:posOffset>
                </wp:positionV>
                <wp:extent cx="4686300" cy="0"/>
                <wp:effectExtent l="19050" t="18415" r="1905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E7E6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pt" to="41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" strokeweight="2.25pt"/>
            </w:pict>
          </mc:Fallback>
        </mc:AlternateContent>
      </w:r>
    </w:p>
    <w:p w14:paraId="5EBC161A" w14:textId="03B19902" w:rsidR="00FC1A5F" w:rsidRPr="000650CE" w:rsidRDefault="00FC1A5F" w:rsidP="00FC1A5F">
      <w:pPr>
        <w:pBdr>
          <w:top w:val="double" w:sz="4" w:space="1" w:color="auto"/>
          <w:left w:val="double" w:sz="4" w:space="4" w:color="auto"/>
          <w:bottom w:val="double" w:sz="4" w:space="1" w:color="auto"/>
          <w:right w:val="double" w:sz="4" w:space="4" w:color="auto"/>
        </w:pBdr>
        <w:tabs>
          <w:tab w:val="left" w:pos="0"/>
        </w:tabs>
        <w:jc w:val="center"/>
        <w:rPr>
          <w:kern w:val="1"/>
          <w:sz w:val="36"/>
        </w:rPr>
      </w:pPr>
      <w:r w:rsidRPr="000650CE">
        <w:rPr>
          <w:kern w:val="1"/>
          <w:sz w:val="36"/>
        </w:rPr>
        <w:t>ITB No.:  UA1-201</w:t>
      </w:r>
      <w:r w:rsidR="00FE51B5">
        <w:rPr>
          <w:kern w:val="1"/>
          <w:sz w:val="36"/>
        </w:rPr>
        <w:t>7-</w:t>
      </w:r>
      <w:r w:rsidR="002D152A">
        <w:rPr>
          <w:kern w:val="1"/>
          <w:sz w:val="36"/>
        </w:rPr>
        <w:t>234</w:t>
      </w:r>
    </w:p>
    <w:p w14:paraId="70A8C154" w14:textId="77777777" w:rsidR="00FC1A5F" w:rsidRDefault="00FC1A5F" w:rsidP="00FC1A5F">
      <w:pPr>
        <w:pBdr>
          <w:top w:val="double" w:sz="4" w:space="1" w:color="auto"/>
          <w:left w:val="double" w:sz="4" w:space="4" w:color="auto"/>
          <w:bottom w:val="double" w:sz="4" w:space="1" w:color="auto"/>
          <w:right w:val="double" w:sz="4" w:space="4" w:color="auto"/>
        </w:pBdr>
        <w:tabs>
          <w:tab w:val="left" w:pos="0"/>
        </w:tabs>
        <w:jc w:val="center"/>
        <w:rPr>
          <w:kern w:val="1"/>
          <w:sz w:val="36"/>
        </w:rPr>
      </w:pPr>
    </w:p>
    <w:p w14:paraId="6B768E8D" w14:textId="77777777" w:rsidR="00A45D22" w:rsidRDefault="00A45D22" w:rsidP="00FC1A5F">
      <w:pPr>
        <w:pBdr>
          <w:top w:val="double" w:sz="4" w:space="1" w:color="auto"/>
          <w:left w:val="double" w:sz="4" w:space="4" w:color="auto"/>
          <w:bottom w:val="double" w:sz="4" w:space="1" w:color="auto"/>
          <w:right w:val="double" w:sz="4" w:space="4" w:color="auto"/>
        </w:pBdr>
        <w:tabs>
          <w:tab w:val="left" w:pos="0"/>
        </w:tabs>
        <w:jc w:val="center"/>
        <w:rPr>
          <w:kern w:val="1"/>
          <w:sz w:val="36"/>
        </w:rPr>
      </w:pPr>
    </w:p>
    <w:p w14:paraId="3E47B81A" w14:textId="77777777" w:rsidR="00A45D22" w:rsidRDefault="00A45D22" w:rsidP="00FC1A5F">
      <w:pPr>
        <w:pBdr>
          <w:top w:val="double" w:sz="4" w:space="1" w:color="auto"/>
          <w:left w:val="double" w:sz="4" w:space="4" w:color="auto"/>
          <w:bottom w:val="double" w:sz="4" w:space="1" w:color="auto"/>
          <w:right w:val="double" w:sz="4" w:space="4" w:color="auto"/>
        </w:pBdr>
        <w:tabs>
          <w:tab w:val="left" w:pos="0"/>
        </w:tabs>
        <w:jc w:val="center"/>
        <w:rPr>
          <w:kern w:val="1"/>
          <w:sz w:val="36"/>
        </w:rPr>
      </w:pPr>
    </w:p>
    <w:p w14:paraId="606E811B" w14:textId="77777777" w:rsidR="00A45D22" w:rsidRDefault="00A45D22" w:rsidP="00FC1A5F">
      <w:pPr>
        <w:pBdr>
          <w:top w:val="double" w:sz="4" w:space="1" w:color="auto"/>
          <w:left w:val="double" w:sz="4" w:space="4" w:color="auto"/>
          <w:bottom w:val="double" w:sz="4" w:space="1" w:color="auto"/>
          <w:right w:val="double" w:sz="4" w:space="4" w:color="auto"/>
        </w:pBdr>
        <w:tabs>
          <w:tab w:val="left" w:pos="0"/>
        </w:tabs>
        <w:jc w:val="center"/>
        <w:rPr>
          <w:kern w:val="1"/>
          <w:sz w:val="36"/>
        </w:rPr>
      </w:pPr>
    </w:p>
    <w:p w14:paraId="667CD086" w14:textId="77777777" w:rsidR="00A45D22" w:rsidRPr="000650CE" w:rsidRDefault="00A45D22" w:rsidP="007C41E5">
      <w:pPr>
        <w:pBdr>
          <w:top w:val="double" w:sz="4" w:space="1" w:color="auto"/>
          <w:left w:val="double" w:sz="4" w:space="4" w:color="auto"/>
          <w:bottom w:val="double" w:sz="4" w:space="1" w:color="auto"/>
          <w:right w:val="double" w:sz="4" w:space="4" w:color="auto"/>
        </w:pBdr>
        <w:tabs>
          <w:tab w:val="left" w:pos="0"/>
        </w:tabs>
        <w:rPr>
          <w:kern w:val="1"/>
          <w:sz w:val="36"/>
        </w:rPr>
      </w:pPr>
    </w:p>
    <w:p w14:paraId="51C7125C" w14:textId="77777777" w:rsidR="00FC1A5F" w:rsidRPr="000650CE" w:rsidRDefault="00FC1A5F" w:rsidP="00FC1A5F">
      <w:pPr>
        <w:pStyle w:val="Heading1"/>
        <w:pBdr>
          <w:top w:val="double" w:sz="4" w:space="1" w:color="auto"/>
          <w:left w:val="double" w:sz="4" w:space="4" w:color="auto"/>
          <w:bottom w:val="double" w:sz="4" w:space="1" w:color="auto"/>
          <w:right w:val="double" w:sz="4" w:space="4" w:color="auto"/>
        </w:pBdr>
        <w:rPr>
          <w:b w:val="0"/>
          <w:sz w:val="24"/>
          <w:szCs w:val="24"/>
        </w:rPr>
      </w:pPr>
      <w:bookmarkStart w:id="16" w:name="_Toc222743427"/>
      <w:bookmarkStart w:id="17" w:name="_Toc222743810"/>
      <w:bookmarkStart w:id="18" w:name="_Toc224964537"/>
      <w:bookmarkStart w:id="19" w:name="_Toc224966783"/>
      <w:bookmarkStart w:id="20" w:name="_Toc227662195"/>
      <w:bookmarkStart w:id="21" w:name="_Toc231291816"/>
      <w:bookmarkStart w:id="22" w:name="_Toc278868010"/>
    </w:p>
    <w:p w14:paraId="5D184217" w14:textId="77777777" w:rsidR="00FC1A5F" w:rsidRPr="000650CE" w:rsidRDefault="00FC1A5F" w:rsidP="00FC1A5F">
      <w:pPr>
        <w:pStyle w:val="Heading1"/>
        <w:pBdr>
          <w:top w:val="double" w:sz="4" w:space="1" w:color="auto"/>
          <w:left w:val="double" w:sz="4" w:space="4" w:color="auto"/>
          <w:bottom w:val="double" w:sz="4" w:space="1" w:color="auto"/>
          <w:right w:val="double" w:sz="4" w:space="4" w:color="auto"/>
        </w:pBdr>
        <w:rPr>
          <w:b w:val="0"/>
          <w:sz w:val="24"/>
          <w:szCs w:val="24"/>
        </w:rPr>
      </w:pPr>
    </w:p>
    <w:p w14:paraId="06AC5110" w14:textId="77777777" w:rsidR="00FC1A5F" w:rsidRPr="000650CE" w:rsidRDefault="00FC1A5F" w:rsidP="00FC1A5F">
      <w:pPr>
        <w:pStyle w:val="Heading1"/>
        <w:pBdr>
          <w:top w:val="double" w:sz="4" w:space="1" w:color="auto"/>
          <w:left w:val="double" w:sz="4" w:space="4" w:color="auto"/>
          <w:bottom w:val="double" w:sz="4" w:space="1" w:color="auto"/>
          <w:right w:val="double" w:sz="4" w:space="4" w:color="auto"/>
        </w:pBdr>
        <w:rPr>
          <w:b w:val="0"/>
          <w:sz w:val="24"/>
          <w:szCs w:val="24"/>
        </w:rPr>
      </w:pPr>
    </w:p>
    <w:p w14:paraId="1BAE8B16" w14:textId="77777777" w:rsidR="00FC1A5F" w:rsidRPr="000650CE" w:rsidRDefault="00FC1A5F" w:rsidP="00FC1A5F">
      <w:pPr>
        <w:pStyle w:val="Heading1"/>
        <w:pBdr>
          <w:top w:val="double" w:sz="4" w:space="1" w:color="auto"/>
          <w:left w:val="double" w:sz="4" w:space="4" w:color="auto"/>
          <w:bottom w:val="double" w:sz="4" w:space="1" w:color="auto"/>
          <w:right w:val="double" w:sz="4" w:space="4" w:color="auto"/>
        </w:pBdr>
        <w:rPr>
          <w:b w:val="0"/>
          <w:sz w:val="24"/>
          <w:szCs w:val="24"/>
        </w:rPr>
      </w:pPr>
    </w:p>
    <w:p w14:paraId="121A8E48" w14:textId="77777777" w:rsidR="00FC1A5F" w:rsidRPr="000650CE" w:rsidRDefault="00FC1A5F" w:rsidP="00FC1A5F">
      <w:pPr>
        <w:pStyle w:val="Heading1"/>
        <w:pBdr>
          <w:top w:val="double" w:sz="4" w:space="1" w:color="auto"/>
          <w:left w:val="double" w:sz="4" w:space="4" w:color="auto"/>
          <w:bottom w:val="double" w:sz="4" w:space="1" w:color="auto"/>
          <w:right w:val="double" w:sz="4" w:space="4" w:color="auto"/>
        </w:pBdr>
        <w:rPr>
          <w:b w:val="0"/>
          <w:sz w:val="24"/>
          <w:szCs w:val="24"/>
        </w:rPr>
      </w:pPr>
      <w:r w:rsidRPr="000650CE">
        <w:rPr>
          <w:b w:val="0"/>
          <w:sz w:val="24"/>
          <w:szCs w:val="24"/>
        </w:rPr>
        <w:t>Prepared by</w:t>
      </w:r>
      <w:bookmarkEnd w:id="16"/>
      <w:bookmarkEnd w:id="17"/>
      <w:bookmarkEnd w:id="18"/>
      <w:bookmarkEnd w:id="19"/>
      <w:bookmarkEnd w:id="20"/>
      <w:bookmarkEnd w:id="21"/>
      <w:bookmarkEnd w:id="22"/>
    </w:p>
    <w:p w14:paraId="1FD117FB" w14:textId="77777777" w:rsidR="00FC1A5F" w:rsidRPr="000650CE" w:rsidRDefault="00FC1A5F" w:rsidP="00FC1A5F">
      <w:pPr>
        <w:pBdr>
          <w:top w:val="double" w:sz="4" w:space="1" w:color="auto"/>
          <w:left w:val="double" w:sz="4" w:space="4" w:color="auto"/>
          <w:bottom w:val="double" w:sz="4" w:space="1" w:color="auto"/>
          <w:right w:val="double" w:sz="4" w:space="4" w:color="auto"/>
        </w:pBdr>
        <w:tabs>
          <w:tab w:val="left" w:pos="0"/>
        </w:tabs>
        <w:jc w:val="center"/>
        <w:rPr>
          <w:b/>
          <w:kern w:val="1"/>
          <w:sz w:val="28"/>
          <w:szCs w:val="28"/>
        </w:rPr>
      </w:pPr>
    </w:p>
    <w:p w14:paraId="3391B806" w14:textId="77777777" w:rsidR="00FC1A5F" w:rsidRPr="000650CE" w:rsidRDefault="007C41E5" w:rsidP="00FC1A5F">
      <w:pPr>
        <w:pStyle w:val="Head21"/>
        <w:pBdr>
          <w:top w:val="double" w:sz="4" w:space="1" w:color="auto"/>
          <w:left w:val="double" w:sz="4" w:space="4" w:color="auto"/>
          <w:bottom w:val="double" w:sz="4" w:space="1" w:color="auto"/>
          <w:right w:val="double" w:sz="4" w:space="4" w:color="auto"/>
        </w:pBdr>
        <w:tabs>
          <w:tab w:val="left" w:pos="0"/>
        </w:tabs>
        <w:rPr>
          <w:kern w:val="1"/>
        </w:rPr>
      </w:pPr>
      <w:r>
        <w:rPr>
          <w:noProof/>
        </w:rPr>
        <w:object w:dxaOrig="1440" w:dyaOrig="1440" w14:anchorId="3B562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8.9pt;margin-top:7pt;width:122.4pt;height:49.25pt;z-index:251658240;visibility:visible;mso-wrap-edited:f">
            <v:imagedata r:id="rId8" o:title=""/>
          </v:shape>
          <o:OLEObject Type="Embed" ProgID="Word.Picture.8" ShapeID="_x0000_s1026" DrawAspect="Content" ObjectID="_1556957801" r:id="rId9"/>
        </w:object>
      </w:r>
      <w:r w:rsidR="00FC1A5F" w:rsidRPr="000650CE">
        <w:rPr>
          <w:kern w:val="1"/>
        </w:rPr>
        <w:t xml:space="preserve"> </w:t>
      </w:r>
    </w:p>
    <w:p w14:paraId="784D8EB9" w14:textId="77777777" w:rsidR="00FC1A5F" w:rsidRPr="000650CE" w:rsidRDefault="00FC1A5F" w:rsidP="00FC1A5F">
      <w:pPr>
        <w:pStyle w:val="Head21"/>
        <w:pBdr>
          <w:top w:val="double" w:sz="4" w:space="1" w:color="auto"/>
          <w:left w:val="double" w:sz="4" w:space="4" w:color="auto"/>
          <w:bottom w:val="double" w:sz="4" w:space="1" w:color="auto"/>
          <w:right w:val="double" w:sz="4" w:space="4" w:color="auto"/>
        </w:pBdr>
        <w:tabs>
          <w:tab w:val="left" w:pos="0"/>
        </w:tabs>
        <w:rPr>
          <w:b w:val="0"/>
          <w:kern w:val="1"/>
        </w:rPr>
      </w:pPr>
      <w:bookmarkStart w:id="23" w:name="_Toc278868106"/>
    </w:p>
    <w:p w14:paraId="52695986" w14:textId="77777777" w:rsidR="00FC1A5F" w:rsidRPr="000650CE" w:rsidRDefault="00FC1A5F" w:rsidP="00FC1A5F">
      <w:pPr>
        <w:pStyle w:val="Head21"/>
        <w:pBdr>
          <w:top w:val="double" w:sz="4" w:space="1" w:color="auto"/>
          <w:left w:val="double" w:sz="4" w:space="4" w:color="auto"/>
          <w:bottom w:val="double" w:sz="4" w:space="1" w:color="auto"/>
          <w:right w:val="double" w:sz="4" w:space="4" w:color="auto"/>
        </w:pBdr>
        <w:tabs>
          <w:tab w:val="left" w:pos="0"/>
        </w:tabs>
        <w:rPr>
          <w:b w:val="0"/>
          <w:kern w:val="1"/>
        </w:rPr>
      </w:pPr>
    </w:p>
    <w:p w14:paraId="2E9C4F82" w14:textId="77777777" w:rsidR="00FC1A5F" w:rsidRPr="000650CE" w:rsidRDefault="00FC1A5F" w:rsidP="00FC1A5F">
      <w:pPr>
        <w:pStyle w:val="Head21"/>
        <w:pBdr>
          <w:top w:val="double" w:sz="4" w:space="1" w:color="auto"/>
          <w:left w:val="double" w:sz="4" w:space="4" w:color="auto"/>
          <w:bottom w:val="double" w:sz="4" w:space="1" w:color="auto"/>
          <w:right w:val="double" w:sz="4" w:space="4" w:color="auto"/>
        </w:pBdr>
        <w:tabs>
          <w:tab w:val="left" w:pos="0"/>
        </w:tabs>
        <w:rPr>
          <w:b w:val="0"/>
          <w:kern w:val="1"/>
        </w:rPr>
      </w:pPr>
    </w:p>
    <w:p w14:paraId="3DA3024C" w14:textId="77777777" w:rsidR="00FC1A5F" w:rsidRPr="000650CE" w:rsidRDefault="00FC1A5F" w:rsidP="00FC1A5F">
      <w:pPr>
        <w:pStyle w:val="Head21"/>
        <w:pBdr>
          <w:top w:val="double" w:sz="4" w:space="1" w:color="auto"/>
          <w:left w:val="double" w:sz="4" w:space="4" w:color="auto"/>
          <w:bottom w:val="double" w:sz="4" w:space="1" w:color="auto"/>
          <w:right w:val="double" w:sz="4" w:space="4" w:color="auto"/>
        </w:pBdr>
        <w:tabs>
          <w:tab w:val="left" w:pos="0"/>
        </w:tabs>
        <w:rPr>
          <w:b w:val="0"/>
          <w:kern w:val="1"/>
          <w:sz w:val="22"/>
          <w:szCs w:val="22"/>
        </w:rPr>
      </w:pPr>
      <w:r w:rsidRPr="000650CE">
        <w:rPr>
          <w:b w:val="0"/>
          <w:kern w:val="1"/>
          <w:sz w:val="22"/>
          <w:szCs w:val="22"/>
        </w:rPr>
        <w:t>Mission in Ukraine</w:t>
      </w:r>
    </w:p>
    <w:bookmarkEnd w:id="23"/>
    <w:p w14:paraId="319BEFCF" w14:textId="77777777" w:rsidR="00FC1A5F" w:rsidRPr="000650CE" w:rsidRDefault="00FC1A5F" w:rsidP="00FC1A5F">
      <w:pPr>
        <w:pBdr>
          <w:top w:val="double" w:sz="4" w:space="1" w:color="auto"/>
          <w:left w:val="double" w:sz="4" w:space="4" w:color="auto"/>
          <w:bottom w:val="double" w:sz="4" w:space="1" w:color="auto"/>
          <w:right w:val="double" w:sz="4" w:space="4" w:color="auto"/>
        </w:pBdr>
        <w:jc w:val="center"/>
        <w:rPr>
          <w:kern w:val="1"/>
          <w:sz w:val="22"/>
          <w:szCs w:val="22"/>
        </w:rPr>
      </w:pPr>
      <w:r w:rsidRPr="000650CE">
        <w:rPr>
          <w:kern w:val="1"/>
          <w:sz w:val="22"/>
          <w:szCs w:val="22"/>
        </w:rPr>
        <w:t>8 Mykhailivska Street</w:t>
      </w:r>
    </w:p>
    <w:p w14:paraId="464B95A4" w14:textId="77777777" w:rsidR="00FC1A5F" w:rsidRPr="000650CE" w:rsidRDefault="00FC1A5F" w:rsidP="00FC1A5F">
      <w:pPr>
        <w:pBdr>
          <w:top w:val="double" w:sz="4" w:space="1" w:color="auto"/>
          <w:left w:val="double" w:sz="4" w:space="4" w:color="auto"/>
          <w:bottom w:val="double" w:sz="4" w:space="1" w:color="auto"/>
          <w:right w:val="double" w:sz="4" w:space="4" w:color="auto"/>
        </w:pBdr>
        <w:jc w:val="center"/>
        <w:rPr>
          <w:kern w:val="1"/>
          <w:sz w:val="22"/>
          <w:szCs w:val="22"/>
        </w:rPr>
      </w:pPr>
      <w:r w:rsidRPr="000650CE">
        <w:rPr>
          <w:kern w:val="1"/>
          <w:sz w:val="22"/>
          <w:szCs w:val="22"/>
        </w:rPr>
        <w:t>Kyiv, Ukraine</w:t>
      </w:r>
    </w:p>
    <w:p w14:paraId="5CB88C51" w14:textId="77777777" w:rsidR="00FC1A5F" w:rsidRPr="000650CE" w:rsidRDefault="00FC1A5F" w:rsidP="00FC1A5F">
      <w:pPr>
        <w:pBdr>
          <w:top w:val="double" w:sz="4" w:space="1" w:color="auto"/>
          <w:left w:val="double" w:sz="4" w:space="4" w:color="auto"/>
          <w:bottom w:val="double" w:sz="4" w:space="1" w:color="auto"/>
          <w:right w:val="double" w:sz="4" w:space="4" w:color="auto"/>
        </w:pBdr>
        <w:jc w:val="center"/>
        <w:rPr>
          <w:b/>
          <w:i/>
          <w:color w:val="3366FF"/>
          <w:kern w:val="1"/>
        </w:rPr>
      </w:pPr>
    </w:p>
    <w:p w14:paraId="2EEBF42A" w14:textId="77777777" w:rsidR="00FC1A5F" w:rsidRPr="000650CE" w:rsidRDefault="00FC1A5F" w:rsidP="00FC1A5F">
      <w:pPr>
        <w:pBdr>
          <w:top w:val="double" w:sz="4" w:space="1" w:color="auto"/>
          <w:left w:val="double" w:sz="4" w:space="4" w:color="auto"/>
          <w:bottom w:val="double" w:sz="4" w:space="1" w:color="auto"/>
          <w:right w:val="double" w:sz="4" w:space="4" w:color="auto"/>
        </w:pBdr>
        <w:jc w:val="center"/>
        <w:rPr>
          <w:b/>
          <w:i/>
          <w:color w:val="3366FF"/>
          <w:kern w:val="1"/>
        </w:rPr>
      </w:pPr>
    </w:p>
    <w:p w14:paraId="2D02C8F3" w14:textId="77777777" w:rsidR="00FC1A5F" w:rsidRPr="000650CE" w:rsidRDefault="00FC1A5F" w:rsidP="00FC1A5F">
      <w:pPr>
        <w:spacing w:after="200" w:line="276" w:lineRule="auto"/>
        <w:jc w:val="center"/>
        <w:rPr>
          <w:b/>
        </w:rPr>
      </w:pPr>
      <w:r w:rsidRPr="000650CE">
        <w:br w:type="page"/>
      </w:r>
      <w:bookmarkStart w:id="24" w:name="_Toc227662198"/>
      <w:bookmarkStart w:id="25" w:name="_Toc231291819"/>
      <w:r w:rsidRPr="000650CE">
        <w:rPr>
          <w:b/>
        </w:rPr>
        <w:lastRenderedPageBreak/>
        <w:t xml:space="preserve">INVITATION TO </w:t>
      </w:r>
      <w:bookmarkEnd w:id="24"/>
      <w:bookmarkEnd w:id="25"/>
      <w:r w:rsidRPr="000650CE">
        <w:rPr>
          <w:b/>
        </w:rPr>
        <w:t>SUBMIT PROPOSALS</w:t>
      </w:r>
    </w:p>
    <w:p w14:paraId="5EE3D603" w14:textId="77777777" w:rsidR="00FC1A5F" w:rsidRPr="000650CE" w:rsidRDefault="00FC1A5F" w:rsidP="00FC1A5F">
      <w:pPr>
        <w:pStyle w:val="Heading1"/>
        <w:rPr>
          <w:b w:val="0"/>
          <w:sz w:val="24"/>
          <w:szCs w:val="24"/>
        </w:rPr>
      </w:pPr>
      <w:bookmarkStart w:id="26" w:name="_Toc227662199"/>
      <w:bookmarkStart w:id="27" w:name="_Toc231291820"/>
    </w:p>
    <w:p w14:paraId="659612B8" w14:textId="204C31A6" w:rsidR="00FC1A5F" w:rsidRPr="000650CE" w:rsidRDefault="00FC1A5F" w:rsidP="00FC1A5F">
      <w:pPr>
        <w:pStyle w:val="Heading1"/>
        <w:rPr>
          <w:b w:val="0"/>
          <w:sz w:val="24"/>
          <w:szCs w:val="24"/>
        </w:rPr>
      </w:pPr>
      <w:r w:rsidRPr="000650CE">
        <w:rPr>
          <w:b w:val="0"/>
          <w:sz w:val="24"/>
          <w:szCs w:val="24"/>
        </w:rPr>
        <w:t xml:space="preserve">Reference No. :  </w:t>
      </w:r>
      <w:bookmarkEnd w:id="26"/>
      <w:bookmarkEnd w:id="27"/>
      <w:r w:rsidRPr="000650CE">
        <w:rPr>
          <w:b w:val="0"/>
          <w:sz w:val="24"/>
          <w:szCs w:val="24"/>
        </w:rPr>
        <w:t>UA1-201</w:t>
      </w:r>
      <w:r w:rsidR="00FE51B5">
        <w:rPr>
          <w:b w:val="0"/>
          <w:sz w:val="24"/>
          <w:szCs w:val="24"/>
        </w:rPr>
        <w:t>7-</w:t>
      </w:r>
      <w:r w:rsidR="002D152A">
        <w:rPr>
          <w:b w:val="0"/>
          <w:sz w:val="24"/>
          <w:szCs w:val="24"/>
        </w:rPr>
        <w:t>234</w:t>
      </w:r>
    </w:p>
    <w:p w14:paraId="495910AF" w14:textId="77777777" w:rsidR="00FC1A5F" w:rsidRPr="000650CE" w:rsidRDefault="00FC1A5F" w:rsidP="00FC1A5F"/>
    <w:p w14:paraId="78E1DC5E" w14:textId="39D3059A" w:rsidR="00FC1A5F" w:rsidRPr="000650CE" w:rsidRDefault="007C41E5" w:rsidP="00FC1A5F">
      <w:pPr>
        <w:pStyle w:val="Heading1"/>
        <w:jc w:val="left"/>
        <w:rPr>
          <w:b w:val="0"/>
          <w:sz w:val="22"/>
          <w:szCs w:val="22"/>
        </w:rPr>
      </w:pPr>
      <w:r>
        <w:rPr>
          <w:b w:val="0"/>
          <w:sz w:val="22"/>
          <w:szCs w:val="22"/>
        </w:rPr>
        <w:t>22</w:t>
      </w:r>
      <w:r w:rsidR="00A45D22">
        <w:rPr>
          <w:b w:val="0"/>
          <w:sz w:val="22"/>
          <w:szCs w:val="22"/>
        </w:rPr>
        <w:t xml:space="preserve"> May</w:t>
      </w:r>
      <w:r w:rsidR="00A45D22" w:rsidDel="00FE51B5">
        <w:rPr>
          <w:b w:val="0"/>
          <w:sz w:val="22"/>
          <w:szCs w:val="22"/>
        </w:rPr>
        <w:t xml:space="preserve"> </w:t>
      </w:r>
      <w:r w:rsidR="00FE51B5">
        <w:rPr>
          <w:b w:val="0"/>
          <w:sz w:val="22"/>
          <w:szCs w:val="22"/>
        </w:rPr>
        <w:t>2017</w:t>
      </w:r>
    </w:p>
    <w:p w14:paraId="0BCFF757" w14:textId="77777777" w:rsidR="00FC1A5F" w:rsidRPr="000650CE" w:rsidRDefault="00FC1A5F" w:rsidP="00FC1A5F">
      <w:pPr>
        <w:rPr>
          <w:sz w:val="22"/>
          <w:szCs w:val="22"/>
        </w:rPr>
      </w:pPr>
    </w:p>
    <w:p w14:paraId="44507B61" w14:textId="77777777" w:rsidR="00FC1A5F" w:rsidRPr="000650CE" w:rsidRDefault="00FC1A5F" w:rsidP="00FC1A5F">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 w:val="22"/>
          <w:szCs w:val="22"/>
        </w:rPr>
      </w:pPr>
      <w:r w:rsidRPr="000650CE">
        <w:rPr>
          <w:spacing w:val="-2"/>
          <w:sz w:val="22"/>
          <w:szCs w:val="22"/>
        </w:rPr>
        <w:t xml:space="preserve">The International Organization for Migration </w:t>
      </w:r>
      <w:r w:rsidRPr="000650CE">
        <w:rPr>
          <w:b/>
          <w:spacing w:val="-2"/>
          <w:sz w:val="22"/>
          <w:szCs w:val="22"/>
        </w:rPr>
        <w:t>(IOM)</w:t>
      </w:r>
      <w:r w:rsidRPr="000650CE">
        <w:rPr>
          <w:spacing w:val="-2"/>
          <w:sz w:val="22"/>
          <w:szCs w:val="22"/>
        </w:rPr>
        <w:t xml:space="preserve"> is an intergovernmental organization established in 1951 and is committed to the principle that humane and orderly migration benefits both migrants and society.  </w:t>
      </w:r>
    </w:p>
    <w:p w14:paraId="5E9A099C" w14:textId="77777777" w:rsidR="00FC1A5F" w:rsidRPr="000650CE" w:rsidRDefault="00FC1A5F" w:rsidP="00FC1A5F">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 w:val="22"/>
          <w:szCs w:val="22"/>
        </w:rPr>
      </w:pPr>
    </w:p>
    <w:p w14:paraId="566F898D" w14:textId="35C95918" w:rsidR="00FC1A5F" w:rsidRPr="000650CE" w:rsidRDefault="00FC1A5F" w:rsidP="00FC1A5F">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r w:rsidRPr="000650CE">
        <w:rPr>
          <w:sz w:val="22"/>
          <w:szCs w:val="22"/>
        </w:rPr>
        <w:t>IOM Ukraine’s Bids Evaluation and Awards Committee (“BEAC”) now invites interested Proponents to submit “</w:t>
      </w:r>
      <w:r w:rsidR="009830D4">
        <w:rPr>
          <w:sz w:val="22"/>
          <w:szCs w:val="22"/>
        </w:rPr>
        <w:t>Proposals</w:t>
      </w:r>
      <w:r w:rsidRPr="000650CE">
        <w:rPr>
          <w:sz w:val="22"/>
          <w:szCs w:val="22"/>
        </w:rPr>
        <w:t xml:space="preserve">” </w:t>
      </w:r>
      <w:r w:rsidR="009830D4">
        <w:rPr>
          <w:sz w:val="22"/>
          <w:szCs w:val="22"/>
        </w:rPr>
        <w:t>for the</w:t>
      </w:r>
      <w:r w:rsidR="009830D4" w:rsidRPr="000650CE">
        <w:rPr>
          <w:sz w:val="22"/>
          <w:szCs w:val="22"/>
        </w:rPr>
        <w:t xml:space="preserve"> </w:t>
      </w:r>
      <w:r w:rsidRPr="000650CE">
        <w:rPr>
          <w:b/>
          <w:sz w:val="22"/>
          <w:szCs w:val="22"/>
        </w:rPr>
        <w:t>Provision of All-Risks Property Liability Insurance</w:t>
      </w:r>
      <w:r w:rsidR="009830D4">
        <w:rPr>
          <w:b/>
          <w:sz w:val="22"/>
          <w:szCs w:val="22"/>
        </w:rPr>
        <w:t xml:space="preserve"> (Lot 1)</w:t>
      </w:r>
      <w:r w:rsidRPr="000650CE">
        <w:rPr>
          <w:b/>
          <w:sz w:val="22"/>
          <w:szCs w:val="22"/>
        </w:rPr>
        <w:t xml:space="preserve"> </w:t>
      </w:r>
      <w:r w:rsidR="00FE51B5">
        <w:rPr>
          <w:b/>
          <w:sz w:val="22"/>
          <w:szCs w:val="22"/>
        </w:rPr>
        <w:t xml:space="preserve">and </w:t>
      </w:r>
      <w:r w:rsidR="009830D4">
        <w:rPr>
          <w:b/>
          <w:sz w:val="22"/>
          <w:szCs w:val="22"/>
        </w:rPr>
        <w:t xml:space="preserve">General </w:t>
      </w:r>
      <w:r w:rsidR="00FE51B5" w:rsidRPr="00FE51B5">
        <w:rPr>
          <w:b/>
          <w:sz w:val="22"/>
          <w:szCs w:val="22"/>
        </w:rPr>
        <w:t>Third Party Liability Insurance</w:t>
      </w:r>
      <w:r w:rsidR="009830D4">
        <w:rPr>
          <w:b/>
          <w:sz w:val="22"/>
          <w:szCs w:val="22"/>
        </w:rPr>
        <w:t xml:space="preserve"> (Lot 2)</w:t>
      </w:r>
      <w:r w:rsidR="00FE51B5" w:rsidRPr="00FE51B5">
        <w:rPr>
          <w:b/>
          <w:sz w:val="22"/>
          <w:szCs w:val="22"/>
        </w:rPr>
        <w:t xml:space="preserve"> </w:t>
      </w:r>
      <w:r w:rsidRPr="000650CE">
        <w:rPr>
          <w:b/>
          <w:sz w:val="22"/>
          <w:szCs w:val="22"/>
        </w:rPr>
        <w:t xml:space="preserve">for IOM Ukraine for </w:t>
      </w:r>
      <w:r>
        <w:rPr>
          <w:b/>
          <w:sz w:val="22"/>
          <w:szCs w:val="22"/>
        </w:rPr>
        <w:t>O</w:t>
      </w:r>
      <w:r w:rsidRPr="000650CE">
        <w:rPr>
          <w:b/>
          <w:sz w:val="22"/>
          <w:szCs w:val="22"/>
        </w:rPr>
        <w:t xml:space="preserve">ne </w:t>
      </w:r>
      <w:r>
        <w:rPr>
          <w:b/>
          <w:sz w:val="22"/>
          <w:szCs w:val="22"/>
        </w:rPr>
        <w:t>C</w:t>
      </w:r>
      <w:r w:rsidRPr="000650CE">
        <w:rPr>
          <w:b/>
          <w:sz w:val="22"/>
          <w:szCs w:val="22"/>
        </w:rPr>
        <w:t xml:space="preserve">alendar </w:t>
      </w:r>
      <w:r>
        <w:rPr>
          <w:b/>
          <w:sz w:val="22"/>
          <w:szCs w:val="22"/>
        </w:rPr>
        <w:t>Y</w:t>
      </w:r>
      <w:r w:rsidRPr="000650CE">
        <w:rPr>
          <w:b/>
          <w:sz w:val="22"/>
          <w:szCs w:val="22"/>
        </w:rPr>
        <w:t>ear,</w:t>
      </w:r>
      <w:r w:rsidRPr="000650CE">
        <w:rPr>
          <w:sz w:val="22"/>
          <w:szCs w:val="22"/>
        </w:rPr>
        <w:t xml:space="preserve"> subject to the terms and conditions in this attached Instruction to Proponents.</w:t>
      </w:r>
    </w:p>
    <w:p w14:paraId="0FFCC4EF" w14:textId="77777777" w:rsidR="00FC1A5F" w:rsidRPr="000650CE" w:rsidRDefault="00FC1A5F" w:rsidP="00FC1A5F">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p>
    <w:p w14:paraId="6F1BCF13" w14:textId="77777777" w:rsidR="00FC1A5F" w:rsidRPr="00330708" w:rsidRDefault="00FC1A5F" w:rsidP="00FC1A5F">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330708">
        <w:rPr>
          <w:iCs/>
          <w:sz w:val="22"/>
          <w:szCs w:val="22"/>
        </w:rPr>
        <w:t>The tentative schedule of bidding is as follows:</w:t>
      </w:r>
    </w:p>
    <w:p w14:paraId="18E40C55" w14:textId="274FA798" w:rsidR="00FC1A5F" w:rsidRPr="00330708" w:rsidRDefault="00FC1A5F" w:rsidP="00FC1A5F">
      <w:pPr>
        <w:tabs>
          <w:tab w:val="left" w:pos="360"/>
          <w:tab w:val="left" w:pos="1800"/>
          <w:tab w:val="left" w:pos="2520"/>
          <w:tab w:val="left" w:pos="3240"/>
          <w:tab w:val="left" w:pos="3960"/>
          <w:tab w:val="left" w:pos="4680"/>
          <w:tab w:val="left" w:pos="5400"/>
          <w:tab w:val="left" w:pos="6120"/>
          <w:tab w:val="left" w:pos="6660"/>
          <w:tab w:val="left" w:pos="7020"/>
        </w:tabs>
        <w:jc w:val="both"/>
        <w:rPr>
          <w:iCs/>
          <w:sz w:val="22"/>
          <w:szCs w:val="22"/>
        </w:rPr>
      </w:pPr>
      <w:r w:rsidRPr="00330708">
        <w:rPr>
          <w:iCs/>
          <w:sz w:val="22"/>
          <w:szCs w:val="22"/>
        </w:rPr>
        <w:tab/>
        <w:t>Posting/Distribution of this Invitation and Instruction to Proponents</w:t>
      </w:r>
      <w:r w:rsidRPr="00330708">
        <w:rPr>
          <w:iCs/>
          <w:sz w:val="22"/>
          <w:szCs w:val="22"/>
        </w:rPr>
        <w:tab/>
        <w:t>-</w:t>
      </w:r>
      <w:r w:rsidRPr="00330708">
        <w:rPr>
          <w:iCs/>
          <w:sz w:val="22"/>
          <w:szCs w:val="22"/>
        </w:rPr>
        <w:tab/>
      </w:r>
      <w:r w:rsidR="007C41E5">
        <w:rPr>
          <w:iCs/>
          <w:sz w:val="22"/>
          <w:szCs w:val="22"/>
        </w:rPr>
        <w:t>22</w:t>
      </w:r>
      <w:r w:rsidR="00A45D22">
        <w:rPr>
          <w:iCs/>
          <w:sz w:val="22"/>
          <w:szCs w:val="22"/>
        </w:rPr>
        <w:t xml:space="preserve"> May</w:t>
      </w:r>
      <w:r w:rsidR="00FE51B5" w:rsidRPr="00FE51B5">
        <w:rPr>
          <w:iCs/>
          <w:sz w:val="22"/>
          <w:szCs w:val="22"/>
        </w:rPr>
        <w:t xml:space="preserve"> 2017</w:t>
      </w:r>
    </w:p>
    <w:p w14:paraId="7FB9D93D" w14:textId="0046ABFA" w:rsidR="00FC1A5F" w:rsidRPr="00330708" w:rsidRDefault="00FC1A5F" w:rsidP="00FC1A5F">
      <w:pPr>
        <w:tabs>
          <w:tab w:val="left" w:pos="360"/>
          <w:tab w:val="left" w:pos="1800"/>
          <w:tab w:val="left" w:pos="2520"/>
          <w:tab w:val="left" w:pos="3240"/>
          <w:tab w:val="left" w:pos="3960"/>
          <w:tab w:val="left" w:pos="4680"/>
          <w:tab w:val="left" w:pos="5400"/>
          <w:tab w:val="left" w:pos="6120"/>
          <w:tab w:val="left" w:pos="6660"/>
          <w:tab w:val="left" w:pos="7020"/>
        </w:tabs>
        <w:jc w:val="both"/>
        <w:rPr>
          <w:iCs/>
          <w:sz w:val="22"/>
          <w:szCs w:val="22"/>
        </w:rPr>
      </w:pPr>
      <w:r w:rsidRPr="00330708">
        <w:rPr>
          <w:iCs/>
          <w:sz w:val="22"/>
          <w:szCs w:val="22"/>
        </w:rPr>
        <w:tab/>
        <w:t>Submission of Proposals</w:t>
      </w:r>
      <w:r w:rsidRPr="00330708">
        <w:rPr>
          <w:iCs/>
          <w:sz w:val="22"/>
          <w:szCs w:val="22"/>
        </w:rPr>
        <w:tab/>
      </w:r>
      <w:r w:rsidRPr="00330708">
        <w:rPr>
          <w:iCs/>
          <w:sz w:val="22"/>
          <w:szCs w:val="22"/>
        </w:rPr>
        <w:tab/>
      </w:r>
      <w:r w:rsidRPr="00330708">
        <w:rPr>
          <w:iCs/>
          <w:sz w:val="22"/>
          <w:szCs w:val="22"/>
        </w:rPr>
        <w:tab/>
      </w:r>
      <w:r w:rsidRPr="00330708">
        <w:rPr>
          <w:iCs/>
          <w:sz w:val="22"/>
          <w:szCs w:val="22"/>
        </w:rPr>
        <w:tab/>
      </w:r>
      <w:r w:rsidRPr="00330708">
        <w:rPr>
          <w:iCs/>
          <w:sz w:val="22"/>
          <w:szCs w:val="22"/>
        </w:rPr>
        <w:tab/>
      </w:r>
      <w:r w:rsidRPr="00330708">
        <w:rPr>
          <w:iCs/>
          <w:sz w:val="22"/>
          <w:szCs w:val="22"/>
        </w:rPr>
        <w:tab/>
        <w:t>-</w:t>
      </w:r>
      <w:r w:rsidRPr="00330708">
        <w:rPr>
          <w:iCs/>
          <w:sz w:val="22"/>
          <w:szCs w:val="22"/>
        </w:rPr>
        <w:tab/>
      </w:r>
      <w:r w:rsidR="00F6044F">
        <w:rPr>
          <w:iCs/>
          <w:sz w:val="22"/>
          <w:szCs w:val="22"/>
        </w:rPr>
        <w:t>13</w:t>
      </w:r>
      <w:r w:rsidR="00A45D22">
        <w:rPr>
          <w:iCs/>
          <w:sz w:val="22"/>
          <w:szCs w:val="22"/>
        </w:rPr>
        <w:t xml:space="preserve"> June</w:t>
      </w:r>
      <w:r w:rsidR="00A45D22" w:rsidRPr="00FE51B5">
        <w:rPr>
          <w:iCs/>
          <w:sz w:val="22"/>
          <w:szCs w:val="22"/>
        </w:rPr>
        <w:t xml:space="preserve"> </w:t>
      </w:r>
      <w:r w:rsidR="00FE51B5" w:rsidRPr="00FE51B5">
        <w:rPr>
          <w:iCs/>
          <w:sz w:val="22"/>
          <w:szCs w:val="22"/>
        </w:rPr>
        <w:t>2017</w:t>
      </w:r>
    </w:p>
    <w:p w14:paraId="17CFFA7D" w14:textId="68682D59" w:rsidR="00FC1A5F" w:rsidRPr="00330708" w:rsidRDefault="00FC1A5F" w:rsidP="00FC1A5F">
      <w:pPr>
        <w:tabs>
          <w:tab w:val="left" w:pos="360"/>
          <w:tab w:val="left" w:pos="1800"/>
          <w:tab w:val="left" w:pos="2520"/>
          <w:tab w:val="left" w:pos="3240"/>
          <w:tab w:val="left" w:pos="3960"/>
          <w:tab w:val="left" w:pos="4680"/>
          <w:tab w:val="left" w:pos="5400"/>
          <w:tab w:val="left" w:pos="6120"/>
          <w:tab w:val="left" w:pos="6660"/>
          <w:tab w:val="left" w:pos="7020"/>
        </w:tabs>
        <w:jc w:val="both"/>
        <w:rPr>
          <w:iCs/>
          <w:sz w:val="22"/>
          <w:szCs w:val="22"/>
        </w:rPr>
      </w:pPr>
      <w:r w:rsidRPr="00330708">
        <w:rPr>
          <w:iCs/>
          <w:sz w:val="22"/>
          <w:szCs w:val="22"/>
        </w:rPr>
        <w:tab/>
        <w:t>Opening and Evaluation of the Proposals</w:t>
      </w:r>
      <w:r w:rsidRPr="00330708">
        <w:rPr>
          <w:iCs/>
          <w:sz w:val="22"/>
          <w:szCs w:val="22"/>
        </w:rPr>
        <w:tab/>
      </w:r>
      <w:r w:rsidRPr="00330708">
        <w:rPr>
          <w:iCs/>
          <w:sz w:val="22"/>
          <w:szCs w:val="22"/>
        </w:rPr>
        <w:tab/>
      </w:r>
      <w:r w:rsidRPr="00330708">
        <w:rPr>
          <w:iCs/>
          <w:sz w:val="22"/>
          <w:szCs w:val="22"/>
        </w:rPr>
        <w:tab/>
      </w:r>
      <w:r w:rsidRPr="00330708">
        <w:rPr>
          <w:iCs/>
          <w:sz w:val="22"/>
          <w:szCs w:val="22"/>
        </w:rPr>
        <w:tab/>
        <w:t>-</w:t>
      </w:r>
      <w:r w:rsidRPr="00330708">
        <w:rPr>
          <w:iCs/>
          <w:sz w:val="22"/>
          <w:szCs w:val="22"/>
        </w:rPr>
        <w:tab/>
      </w:r>
      <w:r w:rsidR="00F6044F">
        <w:rPr>
          <w:iCs/>
          <w:sz w:val="22"/>
          <w:szCs w:val="22"/>
        </w:rPr>
        <w:t>14</w:t>
      </w:r>
      <w:r w:rsidR="00A45D22">
        <w:rPr>
          <w:iCs/>
          <w:sz w:val="22"/>
          <w:szCs w:val="22"/>
        </w:rPr>
        <w:t xml:space="preserve"> June</w:t>
      </w:r>
      <w:r w:rsidR="00FE51B5" w:rsidRPr="00FE51B5">
        <w:rPr>
          <w:iCs/>
          <w:sz w:val="22"/>
          <w:szCs w:val="22"/>
        </w:rPr>
        <w:t xml:space="preserve"> 2017</w:t>
      </w:r>
    </w:p>
    <w:p w14:paraId="20C954AB" w14:textId="7789E9F0" w:rsidR="00FC1A5F" w:rsidRPr="00330708" w:rsidRDefault="00FC1A5F" w:rsidP="00FC1A5F">
      <w:pPr>
        <w:tabs>
          <w:tab w:val="left" w:pos="360"/>
          <w:tab w:val="left" w:pos="1800"/>
          <w:tab w:val="left" w:pos="2520"/>
          <w:tab w:val="left" w:pos="3240"/>
          <w:tab w:val="left" w:pos="3960"/>
          <w:tab w:val="left" w:pos="4680"/>
          <w:tab w:val="left" w:pos="5400"/>
          <w:tab w:val="left" w:pos="6120"/>
          <w:tab w:val="left" w:pos="6660"/>
          <w:tab w:val="left" w:pos="7020"/>
        </w:tabs>
        <w:jc w:val="both"/>
        <w:rPr>
          <w:iCs/>
          <w:sz w:val="22"/>
          <w:szCs w:val="22"/>
        </w:rPr>
      </w:pPr>
      <w:r w:rsidRPr="00330708">
        <w:rPr>
          <w:iCs/>
          <w:sz w:val="22"/>
          <w:szCs w:val="22"/>
        </w:rPr>
        <w:tab/>
        <w:t>Target Awarding Date</w:t>
      </w:r>
      <w:r w:rsidRPr="00330708">
        <w:rPr>
          <w:iCs/>
          <w:sz w:val="22"/>
          <w:szCs w:val="22"/>
        </w:rPr>
        <w:tab/>
      </w:r>
      <w:r w:rsidRPr="00330708">
        <w:rPr>
          <w:iCs/>
          <w:sz w:val="22"/>
          <w:szCs w:val="22"/>
        </w:rPr>
        <w:tab/>
      </w:r>
      <w:r w:rsidRPr="00330708">
        <w:rPr>
          <w:iCs/>
          <w:sz w:val="22"/>
          <w:szCs w:val="22"/>
        </w:rPr>
        <w:tab/>
      </w:r>
      <w:r w:rsidRPr="00330708">
        <w:rPr>
          <w:iCs/>
          <w:sz w:val="22"/>
          <w:szCs w:val="22"/>
        </w:rPr>
        <w:tab/>
      </w:r>
      <w:r w:rsidRPr="00330708">
        <w:rPr>
          <w:iCs/>
          <w:sz w:val="22"/>
          <w:szCs w:val="22"/>
        </w:rPr>
        <w:tab/>
      </w:r>
      <w:r w:rsidRPr="00330708">
        <w:rPr>
          <w:iCs/>
          <w:sz w:val="22"/>
          <w:szCs w:val="22"/>
        </w:rPr>
        <w:tab/>
      </w:r>
      <w:r w:rsidRPr="00330708">
        <w:rPr>
          <w:iCs/>
          <w:sz w:val="22"/>
          <w:szCs w:val="22"/>
        </w:rPr>
        <w:tab/>
        <w:t>-</w:t>
      </w:r>
      <w:r w:rsidRPr="00330708">
        <w:rPr>
          <w:iCs/>
          <w:sz w:val="22"/>
          <w:szCs w:val="22"/>
        </w:rPr>
        <w:tab/>
      </w:r>
      <w:r w:rsidR="00F6044F">
        <w:rPr>
          <w:iCs/>
          <w:sz w:val="22"/>
          <w:szCs w:val="22"/>
        </w:rPr>
        <w:t>30</w:t>
      </w:r>
      <w:r w:rsidR="00A45D22">
        <w:rPr>
          <w:iCs/>
          <w:sz w:val="22"/>
          <w:szCs w:val="22"/>
        </w:rPr>
        <w:t xml:space="preserve"> June</w:t>
      </w:r>
      <w:r w:rsidR="00A45D22" w:rsidDel="00FE51B5">
        <w:rPr>
          <w:iCs/>
          <w:sz w:val="22"/>
          <w:szCs w:val="22"/>
        </w:rPr>
        <w:t xml:space="preserve"> </w:t>
      </w:r>
      <w:r w:rsidR="00FE51B5" w:rsidRPr="00FE51B5">
        <w:rPr>
          <w:iCs/>
          <w:sz w:val="22"/>
          <w:szCs w:val="22"/>
        </w:rPr>
        <w:t>2017</w:t>
      </w:r>
    </w:p>
    <w:p w14:paraId="66C1F3FE" w14:textId="5C958EFB" w:rsidR="00FC1A5F" w:rsidRPr="000650CE" w:rsidRDefault="00FC1A5F" w:rsidP="00FC1A5F">
      <w:pPr>
        <w:tabs>
          <w:tab w:val="left" w:pos="360"/>
          <w:tab w:val="left" w:pos="1800"/>
          <w:tab w:val="left" w:pos="2520"/>
          <w:tab w:val="left" w:pos="3240"/>
          <w:tab w:val="left" w:pos="3960"/>
          <w:tab w:val="left" w:pos="4680"/>
          <w:tab w:val="left" w:pos="5400"/>
          <w:tab w:val="left" w:pos="6120"/>
          <w:tab w:val="left" w:pos="6660"/>
          <w:tab w:val="left" w:pos="7020"/>
        </w:tabs>
        <w:jc w:val="both"/>
        <w:rPr>
          <w:iCs/>
          <w:sz w:val="22"/>
          <w:szCs w:val="22"/>
        </w:rPr>
      </w:pPr>
      <w:r w:rsidRPr="00330708">
        <w:rPr>
          <w:iCs/>
          <w:sz w:val="22"/>
          <w:szCs w:val="22"/>
        </w:rPr>
        <w:tab/>
        <w:t>Starting Date of the Contract</w:t>
      </w:r>
      <w:r w:rsidRPr="00330708">
        <w:rPr>
          <w:iCs/>
          <w:sz w:val="22"/>
          <w:szCs w:val="22"/>
        </w:rPr>
        <w:tab/>
      </w:r>
      <w:r w:rsidRPr="00330708">
        <w:rPr>
          <w:iCs/>
          <w:sz w:val="22"/>
          <w:szCs w:val="22"/>
        </w:rPr>
        <w:tab/>
      </w:r>
      <w:r w:rsidRPr="00330708">
        <w:rPr>
          <w:iCs/>
          <w:sz w:val="22"/>
          <w:szCs w:val="22"/>
        </w:rPr>
        <w:tab/>
      </w:r>
      <w:r w:rsidRPr="00330708">
        <w:rPr>
          <w:iCs/>
          <w:sz w:val="22"/>
          <w:szCs w:val="22"/>
        </w:rPr>
        <w:tab/>
      </w:r>
      <w:r w:rsidRPr="00330708">
        <w:rPr>
          <w:iCs/>
          <w:sz w:val="22"/>
          <w:szCs w:val="22"/>
        </w:rPr>
        <w:tab/>
      </w:r>
      <w:r w:rsidRPr="00330708">
        <w:rPr>
          <w:iCs/>
          <w:sz w:val="22"/>
          <w:szCs w:val="22"/>
        </w:rPr>
        <w:tab/>
        <w:t>-</w:t>
      </w:r>
      <w:r w:rsidRPr="00330708">
        <w:rPr>
          <w:iCs/>
          <w:sz w:val="22"/>
          <w:szCs w:val="22"/>
        </w:rPr>
        <w:tab/>
      </w:r>
      <w:r w:rsidR="0005007D">
        <w:rPr>
          <w:iCs/>
          <w:sz w:val="22"/>
          <w:szCs w:val="22"/>
        </w:rPr>
        <w:t>01 August</w:t>
      </w:r>
      <w:r w:rsidR="00A45D22" w:rsidDel="00A45D22">
        <w:rPr>
          <w:iCs/>
          <w:sz w:val="22"/>
          <w:szCs w:val="22"/>
        </w:rPr>
        <w:t xml:space="preserve"> </w:t>
      </w:r>
      <w:r w:rsidR="00FE51B5" w:rsidRPr="00330708">
        <w:rPr>
          <w:iCs/>
          <w:sz w:val="22"/>
          <w:szCs w:val="22"/>
        </w:rPr>
        <w:t>201</w:t>
      </w:r>
      <w:r w:rsidR="00FE51B5">
        <w:rPr>
          <w:iCs/>
          <w:sz w:val="22"/>
          <w:szCs w:val="22"/>
        </w:rPr>
        <w:t>7</w:t>
      </w:r>
    </w:p>
    <w:p w14:paraId="39BA493D" w14:textId="77777777" w:rsidR="00FC1A5F" w:rsidRPr="000650CE" w:rsidRDefault="00FC1A5F" w:rsidP="00FC1A5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p>
    <w:p w14:paraId="3A988D91" w14:textId="77777777" w:rsidR="00FC1A5F" w:rsidRPr="000650CE" w:rsidRDefault="00FC1A5F" w:rsidP="00FC1A5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0650CE">
        <w:rPr>
          <w:iCs/>
          <w:sz w:val="22"/>
          <w:szCs w:val="22"/>
        </w:rPr>
        <w:t>Th</w:t>
      </w:r>
      <w:r>
        <w:rPr>
          <w:iCs/>
          <w:sz w:val="22"/>
          <w:szCs w:val="22"/>
        </w:rPr>
        <w:t xml:space="preserve">e schedule above is tentative. </w:t>
      </w:r>
      <w:r w:rsidRPr="000650CE">
        <w:rPr>
          <w:iCs/>
          <w:sz w:val="22"/>
          <w:szCs w:val="22"/>
        </w:rPr>
        <w:t>IOM may, at its own discretion, adjust the dates above without informing the Proponents.</w:t>
      </w:r>
    </w:p>
    <w:p w14:paraId="097BB671" w14:textId="77777777" w:rsidR="00FC1A5F" w:rsidRPr="000650CE" w:rsidRDefault="00FC1A5F" w:rsidP="00FC1A5F">
      <w:pPr>
        <w:jc w:val="both"/>
        <w:rPr>
          <w:sz w:val="22"/>
          <w:szCs w:val="22"/>
        </w:rPr>
      </w:pPr>
    </w:p>
    <w:p w14:paraId="6A12BA75" w14:textId="77777777" w:rsidR="00FC1A5F" w:rsidRPr="000650CE" w:rsidRDefault="00FC1A5F" w:rsidP="00FC1A5F">
      <w:pPr>
        <w:jc w:val="both"/>
        <w:rPr>
          <w:sz w:val="22"/>
          <w:szCs w:val="22"/>
        </w:rPr>
      </w:pPr>
      <w:r w:rsidRPr="000650CE">
        <w:rPr>
          <w:sz w:val="22"/>
          <w:szCs w:val="22"/>
        </w:rPr>
        <w:t xml:space="preserve"> Very truly yours,</w:t>
      </w:r>
    </w:p>
    <w:p w14:paraId="6B87F730" w14:textId="77777777" w:rsidR="00FC1A5F" w:rsidRPr="000650CE" w:rsidRDefault="00FC1A5F" w:rsidP="00FC1A5F">
      <w:pPr>
        <w:ind w:left="4320"/>
        <w:jc w:val="both"/>
        <w:rPr>
          <w:color w:val="3366FF"/>
          <w:sz w:val="22"/>
          <w:szCs w:val="22"/>
        </w:rPr>
      </w:pPr>
    </w:p>
    <w:p w14:paraId="5A22E0BA" w14:textId="77777777" w:rsidR="00FC1A5F" w:rsidRPr="000650CE" w:rsidRDefault="00FC1A5F" w:rsidP="00FC1A5F">
      <w:pPr>
        <w:rPr>
          <w:iCs/>
          <w:color w:val="0000FF"/>
          <w:sz w:val="22"/>
          <w:szCs w:val="22"/>
          <w:u w:val="single"/>
        </w:rPr>
      </w:pPr>
    </w:p>
    <w:p w14:paraId="071415D1" w14:textId="77777777" w:rsidR="00FC1A5F" w:rsidRPr="000650CE" w:rsidRDefault="00FC1A5F" w:rsidP="00FC1A5F">
      <w:pPr>
        <w:rPr>
          <w:b/>
          <w:iCs/>
          <w:sz w:val="22"/>
          <w:szCs w:val="22"/>
        </w:rPr>
      </w:pPr>
    </w:p>
    <w:p w14:paraId="2895A907" w14:textId="77777777" w:rsidR="00FC1A5F" w:rsidRPr="000650CE" w:rsidRDefault="00FC1A5F" w:rsidP="00FC1A5F">
      <w:pPr>
        <w:rPr>
          <w:b/>
          <w:iCs/>
          <w:sz w:val="22"/>
          <w:szCs w:val="22"/>
        </w:rPr>
      </w:pPr>
    </w:p>
    <w:p w14:paraId="796DEAB5" w14:textId="2EF742AD" w:rsidR="00FC1A5F" w:rsidRDefault="00FC1A5F" w:rsidP="00FC1A5F">
      <w:pPr>
        <w:rPr>
          <w:b/>
          <w:iCs/>
          <w:sz w:val="22"/>
          <w:szCs w:val="22"/>
        </w:rPr>
      </w:pPr>
    </w:p>
    <w:p w14:paraId="08D20BC8" w14:textId="77777777" w:rsidR="009830D4" w:rsidRDefault="009830D4" w:rsidP="00FC1A5F">
      <w:pPr>
        <w:rPr>
          <w:iCs/>
          <w:sz w:val="22"/>
          <w:szCs w:val="22"/>
        </w:rPr>
      </w:pPr>
      <w:r>
        <w:rPr>
          <w:iCs/>
          <w:sz w:val="22"/>
          <w:szCs w:val="22"/>
        </w:rPr>
        <w:t>Bid Evaluation and Awards Committee</w:t>
      </w:r>
    </w:p>
    <w:p w14:paraId="7D1AAC07" w14:textId="77777777" w:rsidR="009830D4" w:rsidRPr="009830D4" w:rsidRDefault="009830D4" w:rsidP="00FC1A5F">
      <w:pPr>
        <w:rPr>
          <w:sz w:val="22"/>
          <w:szCs w:val="22"/>
        </w:rPr>
      </w:pPr>
      <w:r>
        <w:rPr>
          <w:iCs/>
          <w:sz w:val="22"/>
          <w:szCs w:val="22"/>
        </w:rPr>
        <w:t>IOM Ukraine</w:t>
      </w:r>
    </w:p>
    <w:p w14:paraId="0346877A" w14:textId="77777777" w:rsidR="00FC1A5F" w:rsidRPr="000650CE" w:rsidRDefault="00FC1A5F" w:rsidP="00FC1A5F">
      <w:pPr>
        <w:spacing w:after="200" w:line="276" w:lineRule="auto"/>
        <w:rPr>
          <w:sz w:val="22"/>
          <w:szCs w:val="22"/>
        </w:rPr>
      </w:pPr>
      <w:r w:rsidRPr="000650CE">
        <w:rPr>
          <w:sz w:val="22"/>
          <w:szCs w:val="22"/>
        </w:rPr>
        <w:br w:type="page"/>
      </w:r>
    </w:p>
    <w:p w14:paraId="43C7FB68" w14:textId="77777777" w:rsidR="00FC1A5F" w:rsidRPr="003F20C3" w:rsidRDefault="00FC1A5F" w:rsidP="00FC1A5F">
      <w:pPr>
        <w:pStyle w:val="Heading2"/>
        <w:jc w:val="center"/>
        <w:rPr>
          <w:rFonts w:ascii="Times New Roman" w:hAnsi="Times New Roman"/>
          <w:color w:val="auto"/>
          <w:sz w:val="22"/>
          <w:szCs w:val="22"/>
        </w:rPr>
      </w:pPr>
      <w:bookmarkStart w:id="28" w:name="_Toc420479965"/>
      <w:bookmarkStart w:id="29" w:name="_Toc410064060"/>
      <w:bookmarkStart w:id="30" w:name="_Toc410064273"/>
      <w:bookmarkStart w:id="31" w:name="_Toc420903090"/>
      <w:bookmarkStart w:id="32" w:name="_Toc420910681"/>
      <w:bookmarkStart w:id="33" w:name="_Toc421000421"/>
      <w:bookmarkStart w:id="34" w:name="_Toc421001150"/>
      <w:bookmarkStart w:id="35" w:name="_Toc421001230"/>
      <w:bookmarkStart w:id="36" w:name="_Toc410900065"/>
      <w:bookmarkStart w:id="37" w:name="_Toc410900208"/>
      <w:bookmarkStart w:id="38" w:name="_Toc392949053"/>
      <w:bookmarkStart w:id="39" w:name="_Toc227662202"/>
      <w:bookmarkStart w:id="40" w:name="_Toc231291823"/>
      <w:r w:rsidRPr="003F20C3">
        <w:rPr>
          <w:rFonts w:ascii="Times New Roman" w:hAnsi="Times New Roman"/>
          <w:color w:val="auto"/>
          <w:sz w:val="22"/>
          <w:szCs w:val="22"/>
        </w:rPr>
        <w:lastRenderedPageBreak/>
        <w:t>Table of Clauses</w:t>
      </w:r>
      <w:bookmarkEnd w:id="28"/>
      <w:bookmarkEnd w:id="29"/>
      <w:bookmarkEnd w:id="30"/>
      <w:bookmarkEnd w:id="31"/>
      <w:bookmarkEnd w:id="32"/>
      <w:bookmarkEnd w:id="33"/>
      <w:bookmarkEnd w:id="34"/>
      <w:bookmarkEnd w:id="35"/>
      <w:bookmarkEnd w:id="36"/>
      <w:bookmarkEnd w:id="37"/>
      <w:bookmarkEnd w:id="38"/>
      <w:bookmarkEnd w:id="39"/>
      <w:bookmarkEnd w:id="40"/>
    </w:p>
    <w:p w14:paraId="6A04A570" w14:textId="77777777" w:rsidR="00FC1A5F" w:rsidRPr="003F20C3" w:rsidRDefault="00FC1A5F" w:rsidP="00FC1A5F">
      <w:pPr>
        <w:spacing w:after="200" w:line="276" w:lineRule="auto"/>
        <w:rPr>
          <w:sz w:val="22"/>
          <w:szCs w:val="22"/>
        </w:rPr>
      </w:pPr>
    </w:p>
    <w:p w14:paraId="4F4BB6AB" w14:textId="77777777" w:rsidR="00FC1A5F" w:rsidRPr="003F20C3" w:rsidRDefault="00FC1A5F" w:rsidP="00FC1A5F">
      <w:pPr>
        <w:spacing w:after="200" w:line="276" w:lineRule="auto"/>
        <w:rPr>
          <w:sz w:val="22"/>
          <w:szCs w:val="22"/>
        </w:rPr>
      </w:pPr>
      <w:r w:rsidRPr="003F20C3">
        <w:rPr>
          <w:sz w:val="22"/>
          <w:szCs w:val="22"/>
        </w:rPr>
        <w:t xml:space="preserve">1.  Content of the Call for Proposal Document . . . . . . . . . . . . . . . . . . . . . . . . . . . . . . </w:t>
      </w:r>
      <w:r w:rsidRPr="003F20C3">
        <w:rPr>
          <w:sz w:val="22"/>
          <w:szCs w:val="22"/>
        </w:rPr>
        <w:tab/>
        <w:t>4</w:t>
      </w:r>
    </w:p>
    <w:p w14:paraId="26AB9710" w14:textId="77777777" w:rsidR="00FC1A5F" w:rsidRPr="003F20C3" w:rsidRDefault="00FC1A5F" w:rsidP="00FC1A5F">
      <w:pPr>
        <w:spacing w:after="200" w:line="276" w:lineRule="auto"/>
        <w:rPr>
          <w:sz w:val="22"/>
          <w:szCs w:val="22"/>
        </w:rPr>
      </w:pPr>
      <w:r w:rsidRPr="003F20C3">
        <w:rPr>
          <w:sz w:val="22"/>
          <w:szCs w:val="22"/>
        </w:rPr>
        <w:t>2.  Scope of the Proposal . . . . . . . . . . . . . . . . . .. . . . . . . . . . . . . . . . . . . . . . . . . . . . . .</w:t>
      </w:r>
      <w:r w:rsidRPr="003F20C3">
        <w:rPr>
          <w:sz w:val="22"/>
          <w:szCs w:val="22"/>
        </w:rPr>
        <w:tab/>
        <w:t>4</w:t>
      </w:r>
    </w:p>
    <w:p w14:paraId="1FCF0B98" w14:textId="77777777" w:rsidR="00FC1A5F" w:rsidRPr="003F20C3" w:rsidRDefault="00FC1A5F" w:rsidP="00FC1A5F">
      <w:pPr>
        <w:spacing w:after="200" w:line="276" w:lineRule="auto"/>
        <w:rPr>
          <w:sz w:val="22"/>
          <w:szCs w:val="22"/>
        </w:rPr>
      </w:pPr>
      <w:r w:rsidRPr="003F20C3">
        <w:rPr>
          <w:sz w:val="22"/>
          <w:szCs w:val="22"/>
        </w:rPr>
        <w:t xml:space="preserve">3.  Official Currency, Proposal Presentation and Submission . . . . . . . . . . . . . . . . . . .  </w:t>
      </w:r>
      <w:r w:rsidRPr="003F20C3">
        <w:rPr>
          <w:sz w:val="22"/>
          <w:szCs w:val="22"/>
        </w:rPr>
        <w:tab/>
        <w:t>4</w:t>
      </w:r>
    </w:p>
    <w:p w14:paraId="64FC8455" w14:textId="77777777" w:rsidR="00FC1A5F" w:rsidRPr="003F20C3" w:rsidRDefault="00FC1A5F" w:rsidP="00FC1A5F">
      <w:pPr>
        <w:spacing w:after="200" w:line="276" w:lineRule="auto"/>
        <w:rPr>
          <w:sz w:val="22"/>
          <w:szCs w:val="22"/>
        </w:rPr>
      </w:pPr>
      <w:r w:rsidRPr="003F20C3">
        <w:rPr>
          <w:sz w:val="22"/>
          <w:szCs w:val="22"/>
        </w:rPr>
        <w:t xml:space="preserve">4.  Period of Validity of the Proposals . . . . . . . . . . . . . . . . . . . . . . . . . . . . . . . . . . . . . . </w:t>
      </w:r>
      <w:r w:rsidRPr="003F20C3">
        <w:rPr>
          <w:sz w:val="22"/>
          <w:szCs w:val="22"/>
        </w:rPr>
        <w:tab/>
        <w:t>5</w:t>
      </w:r>
    </w:p>
    <w:p w14:paraId="466DA0F9" w14:textId="77777777" w:rsidR="00FC1A5F" w:rsidRPr="003F20C3" w:rsidRDefault="00FC1A5F" w:rsidP="00FC1A5F">
      <w:pPr>
        <w:spacing w:after="200" w:line="276" w:lineRule="auto"/>
        <w:rPr>
          <w:sz w:val="22"/>
          <w:szCs w:val="22"/>
        </w:rPr>
      </w:pPr>
      <w:r w:rsidRPr="003F20C3">
        <w:rPr>
          <w:sz w:val="22"/>
          <w:szCs w:val="22"/>
        </w:rPr>
        <w:t>5.  Cost of the Proposal Preparation . . . . . . . . . . . . . . . . . . . . . . . . . . . . . . . . . . . . . . .</w:t>
      </w:r>
      <w:r w:rsidRPr="003F20C3">
        <w:rPr>
          <w:sz w:val="22"/>
          <w:szCs w:val="22"/>
        </w:rPr>
        <w:tab/>
        <w:t>5</w:t>
      </w:r>
    </w:p>
    <w:p w14:paraId="76C5401A" w14:textId="77777777" w:rsidR="00FC1A5F" w:rsidRPr="003F20C3" w:rsidRDefault="00FC1A5F" w:rsidP="00FC1A5F">
      <w:pPr>
        <w:spacing w:after="200" w:line="276" w:lineRule="auto"/>
        <w:rPr>
          <w:sz w:val="22"/>
          <w:szCs w:val="22"/>
        </w:rPr>
      </w:pPr>
      <w:r w:rsidRPr="003F20C3">
        <w:rPr>
          <w:sz w:val="22"/>
          <w:szCs w:val="22"/>
        </w:rPr>
        <w:t xml:space="preserve">6.  Eligible Proponents . . . . . . . . . . . . . . . . . . . . . . . . . . . . . . . . . . . . . . . . . . . . . . . . . . </w:t>
      </w:r>
      <w:r w:rsidRPr="003F20C3">
        <w:rPr>
          <w:sz w:val="22"/>
          <w:szCs w:val="22"/>
        </w:rPr>
        <w:tab/>
        <w:t>5</w:t>
      </w:r>
    </w:p>
    <w:p w14:paraId="083928E0" w14:textId="77777777" w:rsidR="00FC1A5F" w:rsidRPr="003F20C3" w:rsidRDefault="00FC1A5F" w:rsidP="00FC1A5F">
      <w:pPr>
        <w:spacing w:after="200" w:line="276" w:lineRule="auto"/>
        <w:rPr>
          <w:sz w:val="22"/>
          <w:szCs w:val="22"/>
        </w:rPr>
      </w:pPr>
      <w:r w:rsidRPr="003F20C3">
        <w:rPr>
          <w:sz w:val="22"/>
          <w:szCs w:val="22"/>
        </w:rPr>
        <w:t>7.  Corrupt, Fraudulent, Collusive and Coercive Practices . . . . . . . . . . . . . . . . . . . . . .</w:t>
      </w:r>
      <w:r w:rsidRPr="003F20C3">
        <w:rPr>
          <w:sz w:val="22"/>
          <w:szCs w:val="22"/>
        </w:rPr>
        <w:tab/>
        <w:t>5</w:t>
      </w:r>
    </w:p>
    <w:p w14:paraId="13E1BD92" w14:textId="77777777" w:rsidR="00FC1A5F" w:rsidRPr="003F20C3" w:rsidRDefault="00FC1A5F" w:rsidP="00FC1A5F">
      <w:pPr>
        <w:spacing w:after="200" w:line="276" w:lineRule="auto"/>
        <w:rPr>
          <w:sz w:val="22"/>
          <w:szCs w:val="22"/>
        </w:rPr>
      </w:pPr>
      <w:r w:rsidRPr="003F20C3">
        <w:rPr>
          <w:sz w:val="22"/>
          <w:szCs w:val="22"/>
        </w:rPr>
        <w:t xml:space="preserve">8.  Proponents’ Clarification Pertaining to the Call for Proposal Document . . . . . . .  </w:t>
      </w:r>
      <w:r w:rsidRPr="003F20C3">
        <w:rPr>
          <w:sz w:val="22"/>
          <w:szCs w:val="22"/>
        </w:rPr>
        <w:tab/>
        <w:t>6</w:t>
      </w:r>
    </w:p>
    <w:p w14:paraId="56323340" w14:textId="77777777" w:rsidR="00FC1A5F" w:rsidRPr="003F20C3" w:rsidRDefault="00FC1A5F" w:rsidP="00FC1A5F">
      <w:pPr>
        <w:spacing w:after="200" w:line="276" w:lineRule="auto"/>
        <w:rPr>
          <w:sz w:val="22"/>
          <w:szCs w:val="22"/>
        </w:rPr>
      </w:pPr>
      <w:r w:rsidRPr="003F20C3">
        <w:rPr>
          <w:sz w:val="22"/>
          <w:szCs w:val="22"/>
        </w:rPr>
        <w:t>9.  Amendment to the Call for Proposal Document . . . . . . . . . . . . . . . . . . . . . . . . . . .</w:t>
      </w:r>
      <w:r w:rsidRPr="003F20C3">
        <w:rPr>
          <w:sz w:val="22"/>
          <w:szCs w:val="22"/>
        </w:rPr>
        <w:tab/>
        <w:t>6</w:t>
      </w:r>
    </w:p>
    <w:p w14:paraId="5EE4F457" w14:textId="77777777" w:rsidR="00FC1A5F" w:rsidRPr="003F20C3" w:rsidRDefault="00FC1A5F" w:rsidP="00FC1A5F">
      <w:pPr>
        <w:spacing w:after="200" w:line="276" w:lineRule="auto"/>
        <w:rPr>
          <w:sz w:val="22"/>
          <w:szCs w:val="22"/>
        </w:rPr>
      </w:pPr>
      <w:r w:rsidRPr="003F20C3">
        <w:rPr>
          <w:sz w:val="22"/>
          <w:szCs w:val="22"/>
        </w:rPr>
        <w:t>10.  Official Language of the Call for Proposal Process . . . . . . . . . . . . . . . . . . . . . . . . .</w:t>
      </w:r>
      <w:r w:rsidRPr="003F20C3">
        <w:rPr>
          <w:sz w:val="22"/>
          <w:szCs w:val="22"/>
        </w:rPr>
        <w:tab/>
        <w:t>6</w:t>
      </w:r>
    </w:p>
    <w:p w14:paraId="107EA27F" w14:textId="77777777" w:rsidR="00FC1A5F" w:rsidRPr="003F20C3" w:rsidRDefault="00FC1A5F" w:rsidP="00FC1A5F">
      <w:pPr>
        <w:spacing w:after="200" w:line="276" w:lineRule="auto"/>
        <w:rPr>
          <w:sz w:val="22"/>
          <w:szCs w:val="22"/>
        </w:rPr>
      </w:pPr>
      <w:r w:rsidRPr="003F20C3">
        <w:rPr>
          <w:sz w:val="22"/>
          <w:szCs w:val="22"/>
        </w:rPr>
        <w:t>11.  Submission of Proposals and Use of Official Templates . . . . . . . . . . .  . . . . . . . . .</w:t>
      </w:r>
      <w:r w:rsidRPr="003F20C3">
        <w:rPr>
          <w:sz w:val="22"/>
          <w:szCs w:val="22"/>
        </w:rPr>
        <w:tab/>
        <w:t>6</w:t>
      </w:r>
    </w:p>
    <w:p w14:paraId="652CA366" w14:textId="77777777" w:rsidR="00FC1A5F" w:rsidRPr="003F20C3" w:rsidRDefault="00FC1A5F" w:rsidP="00FC1A5F">
      <w:pPr>
        <w:spacing w:after="200" w:line="276" w:lineRule="auto"/>
        <w:rPr>
          <w:sz w:val="22"/>
          <w:szCs w:val="22"/>
        </w:rPr>
      </w:pPr>
      <w:r w:rsidRPr="003F20C3">
        <w:rPr>
          <w:sz w:val="22"/>
          <w:szCs w:val="22"/>
        </w:rPr>
        <w:t>12.  Clarification of Provisions of the Call for Proposal Document . . . . . . . . . . . . . . . .</w:t>
      </w:r>
      <w:r w:rsidRPr="003F20C3">
        <w:rPr>
          <w:sz w:val="22"/>
          <w:szCs w:val="22"/>
        </w:rPr>
        <w:tab/>
        <w:t>6</w:t>
      </w:r>
    </w:p>
    <w:p w14:paraId="7C8561E8" w14:textId="77777777" w:rsidR="00FC1A5F" w:rsidRPr="003F20C3" w:rsidRDefault="00FC1A5F" w:rsidP="00FC1A5F">
      <w:pPr>
        <w:spacing w:after="200" w:line="276" w:lineRule="auto"/>
        <w:rPr>
          <w:sz w:val="22"/>
          <w:szCs w:val="22"/>
        </w:rPr>
      </w:pPr>
      <w:r w:rsidRPr="003F20C3">
        <w:rPr>
          <w:sz w:val="22"/>
          <w:szCs w:val="22"/>
        </w:rPr>
        <w:t>13.  Evaluation of the Proposals . . . . . . . . . . . . . . . . . . . . . . . . . . . . . . . . . . . . . . . . . . . .</w:t>
      </w:r>
      <w:r w:rsidRPr="003F20C3">
        <w:rPr>
          <w:sz w:val="22"/>
          <w:szCs w:val="22"/>
        </w:rPr>
        <w:tab/>
        <w:t>7</w:t>
      </w:r>
    </w:p>
    <w:p w14:paraId="240A0A07" w14:textId="77777777" w:rsidR="00FC1A5F" w:rsidRPr="003F20C3" w:rsidRDefault="00FC1A5F" w:rsidP="00FC1A5F">
      <w:pPr>
        <w:spacing w:after="200" w:line="276" w:lineRule="auto"/>
        <w:rPr>
          <w:sz w:val="22"/>
          <w:szCs w:val="22"/>
        </w:rPr>
      </w:pPr>
      <w:r w:rsidRPr="003F20C3">
        <w:rPr>
          <w:sz w:val="22"/>
          <w:szCs w:val="22"/>
        </w:rPr>
        <w:t>14.  Notification of Award . . . . . . . . . . . . . . . . . . . . . . . . . . . . . . . . . . . . . . . . . . . . . . . . .</w:t>
      </w:r>
      <w:r w:rsidRPr="003F20C3">
        <w:rPr>
          <w:sz w:val="22"/>
          <w:szCs w:val="22"/>
        </w:rPr>
        <w:tab/>
        <w:t>7</w:t>
      </w:r>
    </w:p>
    <w:p w14:paraId="302F750D" w14:textId="77777777" w:rsidR="00FC1A5F" w:rsidRPr="0026132F" w:rsidRDefault="00FC1A5F" w:rsidP="00FC1A5F">
      <w:pPr>
        <w:spacing w:after="200" w:line="276" w:lineRule="auto"/>
        <w:rPr>
          <w:rFonts w:ascii="Calibri" w:hAnsi="Calibri"/>
          <w:sz w:val="22"/>
          <w:szCs w:val="22"/>
        </w:rPr>
      </w:pPr>
      <w:r w:rsidRPr="0026132F">
        <w:rPr>
          <w:rFonts w:ascii="Calibri" w:hAnsi="Calibri"/>
          <w:sz w:val="22"/>
          <w:szCs w:val="22"/>
        </w:rPr>
        <w:tab/>
      </w:r>
    </w:p>
    <w:p w14:paraId="27AA4AA4" w14:textId="77777777" w:rsidR="00FC1A5F" w:rsidRPr="0026132F" w:rsidRDefault="00FC1A5F" w:rsidP="00FC1A5F">
      <w:pPr>
        <w:spacing w:after="200" w:line="276" w:lineRule="auto"/>
        <w:rPr>
          <w:rFonts w:ascii="Calibri" w:hAnsi="Calibri"/>
          <w:sz w:val="22"/>
          <w:szCs w:val="22"/>
        </w:rPr>
      </w:pPr>
    </w:p>
    <w:p w14:paraId="4AFE4407" w14:textId="77777777" w:rsidR="00FC1A5F" w:rsidRPr="0026132F" w:rsidRDefault="00FC1A5F" w:rsidP="00FC1A5F">
      <w:pPr>
        <w:spacing w:after="200" w:line="276" w:lineRule="auto"/>
        <w:rPr>
          <w:rFonts w:ascii="Calibri" w:hAnsi="Calibri"/>
          <w:sz w:val="22"/>
          <w:szCs w:val="22"/>
        </w:rPr>
      </w:pPr>
    </w:p>
    <w:p w14:paraId="1784A134" w14:textId="77777777" w:rsidR="00FC1A5F" w:rsidRPr="001D604C" w:rsidRDefault="00FC1A5F" w:rsidP="00FC1A5F">
      <w:pPr>
        <w:jc w:val="center"/>
        <w:rPr>
          <w:sz w:val="22"/>
          <w:szCs w:val="22"/>
        </w:rPr>
      </w:pPr>
      <w:r w:rsidRPr="0026132F">
        <w:rPr>
          <w:rFonts w:ascii="Calibri" w:hAnsi="Calibri"/>
          <w:b/>
          <w:sz w:val="22"/>
          <w:szCs w:val="22"/>
        </w:rPr>
        <w:br w:type="page"/>
      </w:r>
      <w:r w:rsidRPr="001D604C">
        <w:rPr>
          <w:b/>
          <w:sz w:val="22"/>
          <w:szCs w:val="22"/>
        </w:rPr>
        <w:lastRenderedPageBreak/>
        <w:t>INSTRUCTION TO PROPONENTS</w:t>
      </w:r>
    </w:p>
    <w:p w14:paraId="56290781" w14:textId="77777777" w:rsidR="00FC1A5F" w:rsidRPr="001D604C" w:rsidRDefault="00FC1A5F" w:rsidP="00FC1A5F">
      <w:pPr>
        <w:pStyle w:val="Head21"/>
        <w:jc w:val="both"/>
        <w:rPr>
          <w:sz w:val="22"/>
          <w:szCs w:val="22"/>
        </w:rPr>
      </w:pPr>
      <w:bookmarkStart w:id="41" w:name="_Toc340548851"/>
      <w:bookmarkStart w:id="42" w:name="_Toc420479649"/>
      <w:bookmarkStart w:id="43" w:name="_Toc410064160"/>
      <w:bookmarkStart w:id="44" w:name="_Toc420910634"/>
      <w:bookmarkStart w:id="45" w:name="_Toc421000510"/>
      <w:bookmarkStart w:id="46" w:name="_Toc410900162"/>
      <w:bookmarkStart w:id="47" w:name="_Toc392949073"/>
      <w:bookmarkStart w:id="48" w:name="_Toc231267246"/>
    </w:p>
    <w:p w14:paraId="7F11C1DE" w14:textId="77777777" w:rsidR="00FC1A5F" w:rsidRPr="001D604C" w:rsidRDefault="00FC1A5F" w:rsidP="00FC1A5F">
      <w:pPr>
        <w:pStyle w:val="Head21"/>
        <w:jc w:val="both"/>
        <w:rPr>
          <w:sz w:val="22"/>
          <w:szCs w:val="22"/>
        </w:rPr>
      </w:pPr>
    </w:p>
    <w:bookmarkEnd w:id="41"/>
    <w:bookmarkEnd w:id="42"/>
    <w:bookmarkEnd w:id="43"/>
    <w:bookmarkEnd w:id="44"/>
    <w:bookmarkEnd w:id="45"/>
    <w:bookmarkEnd w:id="46"/>
    <w:bookmarkEnd w:id="47"/>
    <w:bookmarkEnd w:id="48"/>
    <w:p w14:paraId="674751F7" w14:textId="77777777" w:rsidR="00FC1A5F" w:rsidRPr="001D604C" w:rsidRDefault="00FC1A5F" w:rsidP="00FC1A5F">
      <w:pPr>
        <w:pStyle w:val="Head21"/>
        <w:numPr>
          <w:ilvl w:val="0"/>
          <w:numId w:val="1"/>
        </w:numPr>
        <w:tabs>
          <w:tab w:val="clear" w:pos="360"/>
          <w:tab w:val="num" w:pos="540"/>
        </w:tabs>
        <w:ind w:left="540" w:hanging="540"/>
        <w:jc w:val="both"/>
        <w:rPr>
          <w:sz w:val="22"/>
          <w:szCs w:val="22"/>
        </w:rPr>
      </w:pPr>
      <w:r w:rsidRPr="001D604C">
        <w:rPr>
          <w:sz w:val="22"/>
          <w:szCs w:val="22"/>
        </w:rPr>
        <w:t>Content of the Call for Proposal Document</w:t>
      </w:r>
    </w:p>
    <w:p w14:paraId="3620555C" w14:textId="77777777" w:rsidR="00FC1A5F" w:rsidRPr="001D604C" w:rsidRDefault="00FC1A5F" w:rsidP="00FC1A5F">
      <w:pPr>
        <w:numPr>
          <w:ilvl w:val="1"/>
          <w:numId w:val="1"/>
        </w:numPr>
        <w:tabs>
          <w:tab w:val="clear" w:pos="360"/>
          <w:tab w:val="num" w:pos="540"/>
        </w:tabs>
        <w:ind w:left="540" w:right="-72" w:hanging="540"/>
        <w:jc w:val="both"/>
        <w:rPr>
          <w:sz w:val="22"/>
          <w:szCs w:val="22"/>
        </w:rPr>
      </w:pPr>
      <w:r w:rsidRPr="001D604C">
        <w:rPr>
          <w:sz w:val="22"/>
          <w:szCs w:val="22"/>
        </w:rPr>
        <w:t>This Call for Proposal Document (hereinafter referred to as the “Document”) shall consist of this Instruction to Proponents and its annexes, namely:</w:t>
      </w:r>
    </w:p>
    <w:p w14:paraId="11778217" w14:textId="77777777" w:rsidR="00FC1A5F" w:rsidRDefault="00FC1A5F" w:rsidP="009830D4">
      <w:pPr>
        <w:tabs>
          <w:tab w:val="left" w:pos="1620"/>
        </w:tabs>
        <w:ind w:left="1620" w:right="-72" w:hanging="1080"/>
        <w:jc w:val="both"/>
        <w:rPr>
          <w:sz w:val="22"/>
          <w:szCs w:val="22"/>
        </w:rPr>
      </w:pPr>
      <w:r w:rsidRPr="001D604C">
        <w:rPr>
          <w:sz w:val="22"/>
          <w:szCs w:val="22"/>
        </w:rPr>
        <w:t>Annex 1</w:t>
      </w:r>
      <w:r w:rsidR="009830D4">
        <w:rPr>
          <w:sz w:val="22"/>
          <w:szCs w:val="22"/>
        </w:rPr>
        <w:t>a</w:t>
      </w:r>
      <w:r w:rsidRPr="001D604C">
        <w:rPr>
          <w:sz w:val="22"/>
          <w:szCs w:val="22"/>
        </w:rPr>
        <w:t>:</w:t>
      </w:r>
      <w:r w:rsidRPr="001D604C">
        <w:rPr>
          <w:sz w:val="22"/>
          <w:szCs w:val="22"/>
        </w:rPr>
        <w:tab/>
      </w:r>
      <w:r w:rsidRPr="00977363">
        <w:rPr>
          <w:sz w:val="22"/>
          <w:szCs w:val="22"/>
        </w:rPr>
        <w:t>Location of Assets and the Corresponding Value of Assets to be Insured</w:t>
      </w:r>
      <w:r>
        <w:rPr>
          <w:sz w:val="22"/>
          <w:szCs w:val="22"/>
        </w:rPr>
        <w:t xml:space="preserve"> (will be available upon submission of documents outlined in art. 11.1.) </w:t>
      </w:r>
    </w:p>
    <w:p w14:paraId="30C673C3" w14:textId="77777777" w:rsidR="009830D4" w:rsidRPr="001D604C" w:rsidRDefault="009830D4" w:rsidP="009830D4">
      <w:pPr>
        <w:tabs>
          <w:tab w:val="left" w:pos="1620"/>
        </w:tabs>
        <w:ind w:left="1620" w:right="-72" w:hanging="1080"/>
        <w:jc w:val="both"/>
        <w:rPr>
          <w:sz w:val="22"/>
          <w:szCs w:val="22"/>
        </w:rPr>
      </w:pPr>
      <w:r>
        <w:rPr>
          <w:sz w:val="22"/>
          <w:szCs w:val="22"/>
        </w:rPr>
        <w:t>Annex 1b:</w:t>
      </w:r>
      <w:r>
        <w:rPr>
          <w:sz w:val="22"/>
          <w:szCs w:val="22"/>
        </w:rPr>
        <w:tab/>
        <w:t>List and Description of IOM Premises to be Covered with the General Third Party Liability Insurance</w:t>
      </w:r>
    </w:p>
    <w:p w14:paraId="4853DDA6" w14:textId="77777777" w:rsidR="00FC1A5F" w:rsidRPr="001D604C" w:rsidRDefault="00FC1A5F" w:rsidP="009830D4">
      <w:pPr>
        <w:tabs>
          <w:tab w:val="left" w:pos="1620"/>
        </w:tabs>
        <w:ind w:left="1620" w:right="-72" w:hanging="1080"/>
        <w:jc w:val="both"/>
        <w:rPr>
          <w:sz w:val="22"/>
          <w:szCs w:val="22"/>
        </w:rPr>
      </w:pPr>
      <w:r w:rsidRPr="001D604C">
        <w:rPr>
          <w:sz w:val="22"/>
          <w:szCs w:val="22"/>
        </w:rPr>
        <w:t xml:space="preserve">Annex </w:t>
      </w:r>
      <w:r w:rsidRPr="001D604C">
        <w:rPr>
          <w:sz w:val="22"/>
          <w:szCs w:val="22"/>
          <w:lang w:val="uk-UA"/>
        </w:rPr>
        <w:t>2</w:t>
      </w:r>
      <w:r w:rsidRPr="001D604C">
        <w:rPr>
          <w:sz w:val="22"/>
          <w:szCs w:val="22"/>
        </w:rPr>
        <w:t>:</w:t>
      </w:r>
      <w:r w:rsidRPr="001D604C">
        <w:rPr>
          <w:sz w:val="22"/>
          <w:szCs w:val="22"/>
        </w:rPr>
        <w:tab/>
        <w:t>Vendor Information Sheet</w:t>
      </w:r>
    </w:p>
    <w:p w14:paraId="546B1307" w14:textId="77777777" w:rsidR="00FC1A5F" w:rsidRPr="001D604C" w:rsidRDefault="00FC1A5F" w:rsidP="009830D4">
      <w:pPr>
        <w:tabs>
          <w:tab w:val="left" w:pos="1620"/>
        </w:tabs>
        <w:ind w:left="1620" w:right="-72" w:hanging="1080"/>
        <w:jc w:val="both"/>
        <w:rPr>
          <w:sz w:val="22"/>
          <w:szCs w:val="22"/>
        </w:rPr>
      </w:pPr>
      <w:r w:rsidRPr="001D604C">
        <w:rPr>
          <w:sz w:val="22"/>
          <w:szCs w:val="22"/>
        </w:rPr>
        <w:t xml:space="preserve">Annex </w:t>
      </w:r>
      <w:r w:rsidRPr="001D604C">
        <w:rPr>
          <w:sz w:val="22"/>
          <w:szCs w:val="22"/>
          <w:lang w:val="uk-UA"/>
        </w:rPr>
        <w:t>3</w:t>
      </w:r>
      <w:r w:rsidRPr="001D604C">
        <w:rPr>
          <w:sz w:val="22"/>
          <w:szCs w:val="22"/>
        </w:rPr>
        <w:t>:</w:t>
      </w:r>
      <w:r w:rsidRPr="001D604C">
        <w:rPr>
          <w:sz w:val="22"/>
          <w:szCs w:val="22"/>
        </w:rPr>
        <w:tab/>
        <w:t>Official Proposal Template</w:t>
      </w:r>
    </w:p>
    <w:p w14:paraId="2AC5D8B3" w14:textId="77777777" w:rsidR="00FC1A5F" w:rsidRPr="001D604C" w:rsidRDefault="00FC1A5F" w:rsidP="009830D4">
      <w:pPr>
        <w:tabs>
          <w:tab w:val="left" w:pos="1620"/>
        </w:tabs>
        <w:ind w:left="1620" w:right="-72" w:hanging="1080"/>
        <w:jc w:val="both"/>
        <w:rPr>
          <w:sz w:val="22"/>
          <w:szCs w:val="22"/>
          <w:lang w:val="uk-UA"/>
        </w:rPr>
      </w:pPr>
      <w:r w:rsidRPr="001D604C">
        <w:rPr>
          <w:sz w:val="22"/>
          <w:szCs w:val="22"/>
        </w:rPr>
        <w:t xml:space="preserve">Annex </w:t>
      </w:r>
      <w:r w:rsidRPr="001D604C">
        <w:rPr>
          <w:sz w:val="22"/>
          <w:szCs w:val="22"/>
          <w:lang w:val="uk-UA"/>
        </w:rPr>
        <w:t>4</w:t>
      </w:r>
      <w:r w:rsidRPr="001D604C">
        <w:rPr>
          <w:sz w:val="22"/>
          <w:szCs w:val="22"/>
        </w:rPr>
        <w:t>:</w:t>
      </w:r>
      <w:r w:rsidRPr="001D604C">
        <w:rPr>
          <w:sz w:val="22"/>
          <w:szCs w:val="22"/>
        </w:rPr>
        <w:tab/>
        <w:t>Proponent’s Certification Template</w:t>
      </w:r>
    </w:p>
    <w:p w14:paraId="031706C0" w14:textId="77777777" w:rsidR="00FC1A5F" w:rsidRPr="001D604C" w:rsidRDefault="00FC1A5F" w:rsidP="009830D4">
      <w:pPr>
        <w:tabs>
          <w:tab w:val="left" w:pos="1620"/>
        </w:tabs>
        <w:ind w:left="1620" w:right="-72" w:hanging="1080"/>
        <w:jc w:val="both"/>
        <w:rPr>
          <w:sz w:val="22"/>
          <w:szCs w:val="22"/>
          <w:lang w:val="uk-UA"/>
        </w:rPr>
      </w:pPr>
      <w:r w:rsidRPr="001D604C">
        <w:rPr>
          <w:sz w:val="22"/>
          <w:szCs w:val="22"/>
        </w:rPr>
        <w:t xml:space="preserve">Annex </w:t>
      </w:r>
      <w:r w:rsidRPr="001D604C">
        <w:rPr>
          <w:sz w:val="22"/>
          <w:szCs w:val="22"/>
          <w:lang w:val="uk-UA"/>
        </w:rPr>
        <w:t>5</w:t>
      </w:r>
      <w:r w:rsidRPr="001D604C">
        <w:rPr>
          <w:sz w:val="22"/>
          <w:szCs w:val="22"/>
        </w:rPr>
        <w:t>:</w:t>
      </w:r>
      <w:r w:rsidRPr="001D604C">
        <w:rPr>
          <w:sz w:val="22"/>
          <w:szCs w:val="22"/>
        </w:rPr>
        <w:tab/>
        <w:t>IOM standard mandatory contract clauses</w:t>
      </w:r>
    </w:p>
    <w:p w14:paraId="256A9E50" w14:textId="77777777" w:rsidR="00FC1A5F" w:rsidRPr="001D604C" w:rsidRDefault="00FC1A5F" w:rsidP="00FC1A5F">
      <w:pPr>
        <w:numPr>
          <w:ilvl w:val="1"/>
          <w:numId w:val="1"/>
        </w:numPr>
        <w:tabs>
          <w:tab w:val="clear" w:pos="360"/>
          <w:tab w:val="num" w:pos="540"/>
        </w:tabs>
        <w:ind w:left="540" w:right="-72" w:hanging="540"/>
        <w:jc w:val="both"/>
        <w:rPr>
          <w:sz w:val="22"/>
          <w:szCs w:val="22"/>
        </w:rPr>
      </w:pPr>
      <w:r w:rsidRPr="001D604C">
        <w:rPr>
          <w:sz w:val="22"/>
          <w:szCs w:val="22"/>
        </w:rPr>
        <w:t xml:space="preserve">Proponents are expected to fully read and examine the contents of this Document and must fully comply with all the requirements set forth herein.  IOM reserves the right to reject any or all proposals that do not comply with any provision in the Document. </w:t>
      </w:r>
    </w:p>
    <w:p w14:paraId="06481D23" w14:textId="77777777" w:rsidR="00FC1A5F" w:rsidRPr="001D604C" w:rsidRDefault="00FC1A5F" w:rsidP="00FC1A5F">
      <w:pPr>
        <w:numPr>
          <w:ilvl w:val="1"/>
          <w:numId w:val="1"/>
        </w:numPr>
        <w:tabs>
          <w:tab w:val="clear" w:pos="360"/>
          <w:tab w:val="num" w:pos="540"/>
        </w:tabs>
        <w:ind w:left="540" w:right="-72" w:hanging="540"/>
        <w:jc w:val="both"/>
        <w:rPr>
          <w:sz w:val="22"/>
          <w:szCs w:val="22"/>
        </w:rPr>
      </w:pPr>
      <w:r>
        <w:rPr>
          <w:sz w:val="22"/>
          <w:szCs w:val="22"/>
        </w:rPr>
        <w:t>Successful bidder</w:t>
      </w:r>
      <w:r w:rsidRPr="001D604C">
        <w:rPr>
          <w:sz w:val="22"/>
          <w:szCs w:val="22"/>
        </w:rPr>
        <w:t xml:space="preserve"> must be ready </w:t>
      </w:r>
      <w:r w:rsidRPr="00016D24">
        <w:rPr>
          <w:sz w:val="22"/>
          <w:szCs w:val="22"/>
        </w:rPr>
        <w:t>to accept standard IOM clauses and incorporate them into Agreement (standard clauses can be found in Annex 5)</w:t>
      </w:r>
      <w:r w:rsidRPr="001D604C">
        <w:rPr>
          <w:rStyle w:val="apple-converted-space"/>
          <w:color w:val="404040"/>
          <w:sz w:val="18"/>
          <w:szCs w:val="18"/>
          <w:shd w:val="clear" w:color="auto" w:fill="FFFFFF"/>
        </w:rPr>
        <w:t xml:space="preserve"> </w:t>
      </w:r>
    </w:p>
    <w:p w14:paraId="1792896E" w14:textId="77777777" w:rsidR="00FC1A5F" w:rsidRPr="001D604C" w:rsidRDefault="00FC1A5F" w:rsidP="00FC1A5F">
      <w:pPr>
        <w:tabs>
          <w:tab w:val="num" w:pos="540"/>
        </w:tabs>
        <w:ind w:left="540" w:right="-72" w:hanging="540"/>
        <w:jc w:val="both"/>
        <w:rPr>
          <w:sz w:val="22"/>
          <w:szCs w:val="22"/>
        </w:rPr>
      </w:pPr>
    </w:p>
    <w:p w14:paraId="6BAEFFE6" w14:textId="77777777" w:rsidR="00FC1A5F" w:rsidRPr="001D604C" w:rsidRDefault="00FC1A5F" w:rsidP="00FC1A5F">
      <w:pPr>
        <w:pStyle w:val="Head21"/>
        <w:numPr>
          <w:ilvl w:val="0"/>
          <w:numId w:val="3"/>
        </w:numPr>
        <w:tabs>
          <w:tab w:val="clear" w:pos="720"/>
          <w:tab w:val="num" w:pos="540"/>
        </w:tabs>
        <w:ind w:left="540" w:hanging="540"/>
        <w:jc w:val="both"/>
        <w:rPr>
          <w:sz w:val="22"/>
          <w:szCs w:val="22"/>
        </w:rPr>
      </w:pPr>
      <w:r w:rsidRPr="001D604C">
        <w:rPr>
          <w:sz w:val="22"/>
          <w:szCs w:val="22"/>
        </w:rPr>
        <w:t>Scope of the Proposal</w:t>
      </w:r>
    </w:p>
    <w:p w14:paraId="339C0A93" w14:textId="77777777" w:rsidR="00FC1A5F" w:rsidRPr="007C41E5" w:rsidRDefault="00FC1A5F" w:rsidP="009858E0">
      <w:pPr>
        <w:numPr>
          <w:ilvl w:val="1"/>
          <w:numId w:val="3"/>
        </w:numPr>
        <w:tabs>
          <w:tab w:val="left" w:pos="540"/>
        </w:tabs>
        <w:ind w:right="-72"/>
        <w:jc w:val="both"/>
        <w:rPr>
          <w:sz w:val="22"/>
          <w:szCs w:val="22"/>
        </w:rPr>
      </w:pPr>
      <w:r w:rsidRPr="00C017BD">
        <w:rPr>
          <w:sz w:val="22"/>
          <w:szCs w:val="22"/>
        </w:rPr>
        <w:t>IOM invites Proponents to submit proposals for</w:t>
      </w:r>
      <w:r w:rsidR="009830D4">
        <w:rPr>
          <w:sz w:val="22"/>
          <w:szCs w:val="22"/>
        </w:rPr>
        <w:t xml:space="preserve"> the </w:t>
      </w:r>
      <w:r w:rsidR="009830D4">
        <w:rPr>
          <w:b/>
          <w:sz w:val="22"/>
          <w:szCs w:val="22"/>
        </w:rPr>
        <w:t>Provision of</w:t>
      </w:r>
      <w:r w:rsidRPr="00C017BD">
        <w:rPr>
          <w:b/>
          <w:sz w:val="22"/>
          <w:szCs w:val="22"/>
        </w:rPr>
        <w:t xml:space="preserve"> All-Risks Property Liability Insurance </w:t>
      </w:r>
      <w:r w:rsidR="009830D4">
        <w:rPr>
          <w:b/>
          <w:sz w:val="22"/>
          <w:szCs w:val="22"/>
        </w:rPr>
        <w:t xml:space="preserve">(Lot 1) </w:t>
      </w:r>
      <w:r w:rsidR="009858E0" w:rsidRPr="00C017BD">
        <w:rPr>
          <w:b/>
          <w:sz w:val="22"/>
          <w:szCs w:val="22"/>
        </w:rPr>
        <w:t xml:space="preserve">and </w:t>
      </w:r>
      <w:r w:rsidR="009830D4">
        <w:rPr>
          <w:b/>
          <w:sz w:val="22"/>
          <w:szCs w:val="22"/>
        </w:rPr>
        <w:t xml:space="preserve">General </w:t>
      </w:r>
      <w:r w:rsidR="009858E0" w:rsidRPr="00C017BD">
        <w:rPr>
          <w:b/>
          <w:sz w:val="22"/>
          <w:szCs w:val="22"/>
        </w:rPr>
        <w:t>Third Party Liability Insurance</w:t>
      </w:r>
      <w:r w:rsidR="009830D4">
        <w:rPr>
          <w:b/>
          <w:sz w:val="22"/>
          <w:szCs w:val="22"/>
        </w:rPr>
        <w:t xml:space="preserve"> (Lot 2)</w:t>
      </w:r>
      <w:r w:rsidR="009858E0" w:rsidRPr="00C017BD">
        <w:rPr>
          <w:b/>
          <w:sz w:val="22"/>
          <w:szCs w:val="22"/>
        </w:rPr>
        <w:t xml:space="preserve"> </w:t>
      </w:r>
      <w:r w:rsidRPr="00931E46">
        <w:rPr>
          <w:b/>
          <w:sz w:val="22"/>
          <w:szCs w:val="22"/>
        </w:rPr>
        <w:t xml:space="preserve">Cover for IOM Ukraine.  </w:t>
      </w:r>
    </w:p>
    <w:p w14:paraId="044E7229" w14:textId="77777777" w:rsidR="009830D4" w:rsidRPr="00931E46" w:rsidRDefault="009830D4" w:rsidP="007C41E5">
      <w:pPr>
        <w:tabs>
          <w:tab w:val="left" w:pos="540"/>
        </w:tabs>
        <w:ind w:left="840" w:right="-72"/>
        <w:jc w:val="both"/>
        <w:rPr>
          <w:sz w:val="22"/>
          <w:szCs w:val="22"/>
        </w:rPr>
      </w:pPr>
    </w:p>
    <w:p w14:paraId="507E50AE" w14:textId="77777777" w:rsidR="00FC1A5F" w:rsidRPr="006E04DE" w:rsidRDefault="00FC1A5F" w:rsidP="009830D4">
      <w:pPr>
        <w:numPr>
          <w:ilvl w:val="1"/>
          <w:numId w:val="3"/>
        </w:numPr>
        <w:tabs>
          <w:tab w:val="clear" w:pos="840"/>
          <w:tab w:val="left" w:pos="900"/>
        </w:tabs>
        <w:ind w:left="900" w:right="-72" w:hanging="540"/>
        <w:jc w:val="both"/>
        <w:rPr>
          <w:sz w:val="22"/>
          <w:szCs w:val="22"/>
        </w:rPr>
      </w:pPr>
      <w:r w:rsidRPr="006E04DE">
        <w:rPr>
          <w:sz w:val="22"/>
          <w:szCs w:val="22"/>
        </w:rPr>
        <w:t>Proposals should be prepared based on the following conditions:</w:t>
      </w:r>
    </w:p>
    <w:p w14:paraId="18EA0F7C" w14:textId="7A2C2391" w:rsidR="00FC1A5F" w:rsidRPr="006E04DE" w:rsidRDefault="00FC1A5F" w:rsidP="007C41E5">
      <w:pPr>
        <w:numPr>
          <w:ilvl w:val="2"/>
          <w:numId w:val="19"/>
        </w:numPr>
        <w:tabs>
          <w:tab w:val="num" w:pos="900"/>
        </w:tabs>
        <w:ind w:left="900" w:right="-72" w:hanging="360"/>
        <w:jc w:val="both"/>
        <w:rPr>
          <w:sz w:val="22"/>
          <w:szCs w:val="22"/>
        </w:rPr>
      </w:pPr>
      <w:r w:rsidRPr="006E04DE">
        <w:rPr>
          <w:sz w:val="22"/>
          <w:szCs w:val="22"/>
        </w:rPr>
        <w:t>The location</w:t>
      </w:r>
      <w:r w:rsidR="009830D4">
        <w:rPr>
          <w:sz w:val="22"/>
          <w:szCs w:val="22"/>
        </w:rPr>
        <w:t xml:space="preserve"> and description</w:t>
      </w:r>
      <w:r w:rsidRPr="006E04DE">
        <w:rPr>
          <w:sz w:val="22"/>
          <w:szCs w:val="22"/>
        </w:rPr>
        <w:t xml:space="preserve"> of </w:t>
      </w:r>
      <w:r w:rsidR="009830D4" w:rsidRPr="006E04DE">
        <w:rPr>
          <w:sz w:val="22"/>
          <w:szCs w:val="22"/>
        </w:rPr>
        <w:t>the</w:t>
      </w:r>
      <w:r w:rsidR="009830D4">
        <w:rPr>
          <w:sz w:val="22"/>
          <w:szCs w:val="22"/>
        </w:rPr>
        <w:t xml:space="preserve"> IOM </w:t>
      </w:r>
      <w:r w:rsidR="00C017BD" w:rsidRPr="007C41E5">
        <w:rPr>
          <w:sz w:val="22"/>
          <w:szCs w:val="22"/>
        </w:rPr>
        <w:t>premises</w:t>
      </w:r>
      <w:r w:rsidR="009830D4">
        <w:rPr>
          <w:sz w:val="22"/>
          <w:szCs w:val="22"/>
        </w:rPr>
        <w:t xml:space="preserve"> to be covered by the </w:t>
      </w:r>
      <w:r w:rsidR="00917C24">
        <w:rPr>
          <w:sz w:val="22"/>
          <w:szCs w:val="22"/>
        </w:rPr>
        <w:t>general third party liability i</w:t>
      </w:r>
      <w:r w:rsidR="009830D4">
        <w:rPr>
          <w:sz w:val="22"/>
          <w:szCs w:val="22"/>
        </w:rPr>
        <w:t>nsurance</w:t>
      </w:r>
      <w:r w:rsidR="00917C24">
        <w:rPr>
          <w:sz w:val="22"/>
          <w:szCs w:val="22"/>
        </w:rPr>
        <w:t xml:space="preserve"> </w:t>
      </w:r>
      <w:r w:rsidR="00C017BD" w:rsidRPr="007C41E5">
        <w:rPr>
          <w:sz w:val="22"/>
          <w:szCs w:val="22"/>
        </w:rPr>
        <w:t xml:space="preserve">and </w:t>
      </w:r>
      <w:r w:rsidR="009830D4">
        <w:rPr>
          <w:sz w:val="22"/>
          <w:szCs w:val="22"/>
        </w:rPr>
        <w:t xml:space="preserve">the list of IOM assets and their </w:t>
      </w:r>
      <w:r w:rsidRPr="006E04DE">
        <w:rPr>
          <w:sz w:val="22"/>
          <w:szCs w:val="22"/>
        </w:rPr>
        <w:t>corresponding value</w:t>
      </w:r>
      <w:r w:rsidR="009830D4">
        <w:rPr>
          <w:sz w:val="22"/>
          <w:szCs w:val="22"/>
        </w:rPr>
        <w:t>s</w:t>
      </w:r>
      <w:r w:rsidRPr="006E04DE">
        <w:rPr>
          <w:sz w:val="22"/>
          <w:szCs w:val="22"/>
        </w:rPr>
        <w:t xml:space="preserve"> to be covered with all-risks property liability insurance are listed in Annex</w:t>
      </w:r>
      <w:r w:rsidR="009830D4">
        <w:rPr>
          <w:sz w:val="22"/>
          <w:szCs w:val="22"/>
        </w:rPr>
        <w:t>es</w:t>
      </w:r>
      <w:r w:rsidRPr="006E04DE">
        <w:rPr>
          <w:sz w:val="22"/>
          <w:szCs w:val="22"/>
        </w:rPr>
        <w:t xml:space="preserve"> 1</w:t>
      </w:r>
      <w:r w:rsidR="009830D4">
        <w:rPr>
          <w:sz w:val="22"/>
          <w:szCs w:val="22"/>
        </w:rPr>
        <w:t>a and 1b, respectively</w:t>
      </w:r>
      <w:r w:rsidRPr="006E04DE">
        <w:rPr>
          <w:sz w:val="22"/>
          <w:szCs w:val="22"/>
        </w:rPr>
        <w:t xml:space="preserve"> of this Document.   </w:t>
      </w:r>
    </w:p>
    <w:p w14:paraId="6660CD94" w14:textId="2A72A42E" w:rsidR="00FC1A5F" w:rsidRPr="006E04DE" w:rsidRDefault="00FC1A5F" w:rsidP="00FC1A5F">
      <w:pPr>
        <w:numPr>
          <w:ilvl w:val="2"/>
          <w:numId w:val="19"/>
        </w:numPr>
        <w:tabs>
          <w:tab w:val="num" w:pos="900"/>
        </w:tabs>
        <w:ind w:left="900" w:right="-72" w:hanging="360"/>
        <w:jc w:val="both"/>
        <w:rPr>
          <w:sz w:val="22"/>
          <w:szCs w:val="22"/>
        </w:rPr>
      </w:pPr>
      <w:r w:rsidRPr="006E04DE">
        <w:rPr>
          <w:sz w:val="22"/>
          <w:szCs w:val="22"/>
        </w:rPr>
        <w:t xml:space="preserve">The insured period shall be from </w:t>
      </w:r>
      <w:r w:rsidR="0005007D">
        <w:rPr>
          <w:sz w:val="22"/>
          <w:szCs w:val="22"/>
        </w:rPr>
        <w:t>01 August</w:t>
      </w:r>
      <w:r w:rsidR="00FE51B5" w:rsidRPr="006E04DE">
        <w:rPr>
          <w:sz w:val="22"/>
          <w:szCs w:val="22"/>
        </w:rPr>
        <w:t xml:space="preserve"> 2017 </w:t>
      </w:r>
      <w:r w:rsidRPr="006E04DE">
        <w:rPr>
          <w:sz w:val="22"/>
          <w:szCs w:val="22"/>
        </w:rPr>
        <w:t xml:space="preserve">up to </w:t>
      </w:r>
      <w:r w:rsidR="0005007D">
        <w:rPr>
          <w:sz w:val="22"/>
          <w:szCs w:val="22"/>
        </w:rPr>
        <w:t>01 August</w:t>
      </w:r>
      <w:r w:rsidR="00FE51B5" w:rsidRPr="006E04DE">
        <w:rPr>
          <w:sz w:val="22"/>
          <w:szCs w:val="22"/>
        </w:rPr>
        <w:t xml:space="preserve"> 2018</w:t>
      </w:r>
      <w:r w:rsidRPr="006E04DE">
        <w:rPr>
          <w:sz w:val="22"/>
          <w:szCs w:val="22"/>
        </w:rPr>
        <w:t>.</w:t>
      </w:r>
    </w:p>
    <w:p w14:paraId="2ABB9630" w14:textId="2F4E82CA" w:rsidR="00917C24" w:rsidRDefault="00FC1A5F" w:rsidP="00FC1A5F">
      <w:pPr>
        <w:numPr>
          <w:ilvl w:val="2"/>
          <w:numId w:val="19"/>
        </w:numPr>
        <w:tabs>
          <w:tab w:val="num" w:pos="900"/>
        </w:tabs>
        <w:ind w:left="900" w:right="-72" w:hanging="360"/>
        <w:jc w:val="both"/>
        <w:rPr>
          <w:sz w:val="22"/>
          <w:szCs w:val="22"/>
        </w:rPr>
      </w:pPr>
      <w:r w:rsidRPr="006E04DE">
        <w:rPr>
          <w:sz w:val="22"/>
          <w:szCs w:val="22"/>
        </w:rPr>
        <w:t xml:space="preserve">The </w:t>
      </w:r>
      <w:r w:rsidR="00917C24">
        <w:rPr>
          <w:sz w:val="22"/>
          <w:szCs w:val="22"/>
        </w:rPr>
        <w:t xml:space="preserve">All-Risks Property Liability Insurance </w:t>
      </w:r>
      <w:r w:rsidRPr="006E04DE">
        <w:rPr>
          <w:sz w:val="22"/>
          <w:szCs w:val="22"/>
        </w:rPr>
        <w:t>cover should be structured in such a way that</w:t>
      </w:r>
      <w:r w:rsidR="00917C24">
        <w:rPr>
          <w:sz w:val="22"/>
          <w:szCs w:val="22"/>
        </w:rPr>
        <w:t>:</w:t>
      </w:r>
    </w:p>
    <w:p w14:paraId="797D66BB" w14:textId="75E134F1" w:rsidR="00917C24" w:rsidRDefault="00FC1A5F" w:rsidP="007C41E5">
      <w:pPr>
        <w:pStyle w:val="ListParagraph"/>
        <w:numPr>
          <w:ilvl w:val="2"/>
          <w:numId w:val="23"/>
        </w:numPr>
        <w:ind w:right="-72"/>
        <w:jc w:val="both"/>
        <w:rPr>
          <w:sz w:val="22"/>
          <w:szCs w:val="22"/>
        </w:rPr>
      </w:pPr>
      <w:r w:rsidRPr="007C41E5">
        <w:rPr>
          <w:sz w:val="22"/>
          <w:szCs w:val="22"/>
        </w:rPr>
        <w:t xml:space="preserve">new assets can be enrolled into the insurance </w:t>
      </w:r>
      <w:r w:rsidR="00917C24">
        <w:rPr>
          <w:sz w:val="22"/>
          <w:szCs w:val="22"/>
        </w:rPr>
        <w:t>policy</w:t>
      </w:r>
      <w:r w:rsidR="00917C24" w:rsidRPr="007C41E5">
        <w:rPr>
          <w:sz w:val="22"/>
          <w:szCs w:val="22"/>
        </w:rPr>
        <w:t xml:space="preserve"> </w:t>
      </w:r>
      <w:r w:rsidRPr="007C41E5">
        <w:rPr>
          <w:sz w:val="22"/>
          <w:szCs w:val="22"/>
        </w:rPr>
        <w:t>at any time during the insured period</w:t>
      </w:r>
      <w:r w:rsidR="00917C24">
        <w:rPr>
          <w:sz w:val="22"/>
          <w:szCs w:val="22"/>
        </w:rPr>
        <w:t>;</w:t>
      </w:r>
      <w:r w:rsidR="008926E6">
        <w:rPr>
          <w:sz w:val="22"/>
          <w:szCs w:val="22"/>
        </w:rPr>
        <w:t xml:space="preserve"> and</w:t>
      </w:r>
    </w:p>
    <w:p w14:paraId="5ADB1615" w14:textId="22610486" w:rsidR="00917C24" w:rsidRPr="007C41E5" w:rsidRDefault="00FC1A5F" w:rsidP="007C41E5">
      <w:pPr>
        <w:pStyle w:val="ListParagraph"/>
        <w:numPr>
          <w:ilvl w:val="2"/>
          <w:numId w:val="23"/>
        </w:numPr>
        <w:ind w:right="-72"/>
        <w:jc w:val="both"/>
        <w:rPr>
          <w:sz w:val="22"/>
          <w:szCs w:val="22"/>
        </w:rPr>
      </w:pPr>
      <w:r w:rsidRPr="007C41E5">
        <w:rPr>
          <w:sz w:val="22"/>
          <w:szCs w:val="22"/>
        </w:rPr>
        <w:t xml:space="preserve">assets retired by IOM during the insured period can be removed from the insurance </w:t>
      </w:r>
      <w:r w:rsidR="00917C24">
        <w:rPr>
          <w:sz w:val="22"/>
          <w:szCs w:val="22"/>
        </w:rPr>
        <w:t>policy</w:t>
      </w:r>
      <w:r w:rsidRPr="007C41E5">
        <w:rPr>
          <w:sz w:val="22"/>
          <w:szCs w:val="22"/>
        </w:rPr>
        <w:t xml:space="preserve"> and the corresponding unused portion of the premium reimbursed to IOM</w:t>
      </w:r>
    </w:p>
    <w:p w14:paraId="21EB111A" w14:textId="77777777" w:rsidR="00FC1A5F" w:rsidRPr="006E04DE" w:rsidRDefault="00FC1A5F" w:rsidP="00FC1A5F">
      <w:pPr>
        <w:numPr>
          <w:ilvl w:val="2"/>
          <w:numId w:val="19"/>
        </w:numPr>
        <w:tabs>
          <w:tab w:val="num" w:pos="900"/>
        </w:tabs>
        <w:ind w:left="900" w:right="-72" w:hanging="360"/>
        <w:jc w:val="both"/>
        <w:rPr>
          <w:sz w:val="22"/>
          <w:szCs w:val="22"/>
        </w:rPr>
      </w:pPr>
      <w:r w:rsidRPr="006E04DE">
        <w:rPr>
          <w:sz w:val="22"/>
          <w:szCs w:val="22"/>
        </w:rPr>
        <w:t>The property liability insurance covers should include protection against “Acts of God” risk.</w:t>
      </w:r>
    </w:p>
    <w:p w14:paraId="51FBD462" w14:textId="77777777" w:rsidR="008926E6" w:rsidRDefault="008926E6" w:rsidP="00931E46">
      <w:pPr>
        <w:numPr>
          <w:ilvl w:val="2"/>
          <w:numId w:val="19"/>
        </w:numPr>
        <w:tabs>
          <w:tab w:val="num" w:pos="900"/>
        </w:tabs>
        <w:ind w:left="900" w:right="-72" w:hanging="360"/>
        <w:jc w:val="both"/>
        <w:rPr>
          <w:sz w:val="22"/>
          <w:szCs w:val="22"/>
        </w:rPr>
      </w:pPr>
      <w:r>
        <w:rPr>
          <w:sz w:val="22"/>
          <w:szCs w:val="22"/>
        </w:rPr>
        <w:t xml:space="preserve">The General Third Party Liability Insurance cover should </w:t>
      </w:r>
      <w:r w:rsidR="00272BB3">
        <w:rPr>
          <w:sz w:val="22"/>
          <w:szCs w:val="22"/>
        </w:rPr>
        <w:t>define the schedule of benefits</w:t>
      </w:r>
      <w:r>
        <w:rPr>
          <w:sz w:val="22"/>
          <w:szCs w:val="22"/>
        </w:rPr>
        <w:t>, their sub-limits, if any</w:t>
      </w:r>
      <w:r w:rsidR="00272BB3">
        <w:rPr>
          <w:sz w:val="22"/>
          <w:szCs w:val="22"/>
        </w:rPr>
        <w:t xml:space="preserve"> and their corresponding ceiling amount for each of the benefit and their sub-limits, if any</w:t>
      </w:r>
      <w:r>
        <w:rPr>
          <w:sz w:val="22"/>
          <w:szCs w:val="22"/>
        </w:rPr>
        <w:t xml:space="preserve">.  </w:t>
      </w:r>
    </w:p>
    <w:p w14:paraId="450F8772" w14:textId="77777777" w:rsidR="00272BB3" w:rsidRDefault="00FC1A5F" w:rsidP="00931E46">
      <w:pPr>
        <w:numPr>
          <w:ilvl w:val="2"/>
          <w:numId w:val="19"/>
        </w:numPr>
        <w:tabs>
          <w:tab w:val="num" w:pos="900"/>
        </w:tabs>
        <w:ind w:left="900" w:right="-72" w:hanging="360"/>
        <w:jc w:val="both"/>
        <w:rPr>
          <w:sz w:val="22"/>
          <w:szCs w:val="22"/>
        </w:rPr>
      </w:pPr>
      <w:r w:rsidRPr="006E04DE">
        <w:rPr>
          <w:sz w:val="22"/>
          <w:szCs w:val="22"/>
        </w:rPr>
        <w:t xml:space="preserve">Proposals </w:t>
      </w:r>
      <w:r w:rsidR="008926E6">
        <w:rPr>
          <w:sz w:val="22"/>
          <w:szCs w:val="22"/>
        </w:rPr>
        <w:t xml:space="preserve">for the All-Risks Property Liability Insurance </w:t>
      </w:r>
      <w:r w:rsidRPr="006E04DE">
        <w:rPr>
          <w:sz w:val="22"/>
          <w:szCs w:val="22"/>
        </w:rPr>
        <w:t>should indicate the premium for each asset to be insured based on their insured amount</w:t>
      </w:r>
      <w:r w:rsidR="00272BB3">
        <w:rPr>
          <w:sz w:val="22"/>
          <w:szCs w:val="22"/>
        </w:rPr>
        <w:t xml:space="preserve"> and the deductible per claim</w:t>
      </w:r>
      <w:r w:rsidRPr="006E04DE">
        <w:rPr>
          <w:sz w:val="22"/>
          <w:szCs w:val="22"/>
        </w:rPr>
        <w:t xml:space="preserve">.  </w:t>
      </w:r>
    </w:p>
    <w:p w14:paraId="7FCC0411" w14:textId="6F35CBE8" w:rsidR="00FC1A5F" w:rsidRPr="007C41E5" w:rsidRDefault="00FC1A5F" w:rsidP="00931E46">
      <w:pPr>
        <w:numPr>
          <w:ilvl w:val="2"/>
          <w:numId w:val="19"/>
        </w:numPr>
        <w:tabs>
          <w:tab w:val="num" w:pos="900"/>
        </w:tabs>
        <w:ind w:left="900" w:right="-72" w:hanging="360"/>
        <w:jc w:val="both"/>
        <w:rPr>
          <w:sz w:val="22"/>
          <w:szCs w:val="22"/>
        </w:rPr>
      </w:pPr>
      <w:r w:rsidRPr="006E04DE">
        <w:rPr>
          <w:sz w:val="22"/>
          <w:szCs w:val="22"/>
        </w:rPr>
        <w:t xml:space="preserve">Proposals </w:t>
      </w:r>
      <w:r w:rsidR="00272BB3">
        <w:rPr>
          <w:sz w:val="22"/>
          <w:szCs w:val="22"/>
        </w:rPr>
        <w:t xml:space="preserve">for the General Third Party Liability Insurance </w:t>
      </w:r>
      <w:r w:rsidRPr="006E04DE">
        <w:rPr>
          <w:sz w:val="22"/>
          <w:szCs w:val="22"/>
        </w:rPr>
        <w:t>should indicate the</w:t>
      </w:r>
      <w:r w:rsidR="00272BB3">
        <w:rPr>
          <w:sz w:val="22"/>
          <w:szCs w:val="22"/>
        </w:rPr>
        <w:t xml:space="preserve"> premium corresponding each scheduled benefit and the</w:t>
      </w:r>
      <w:r w:rsidRPr="006E04DE">
        <w:rPr>
          <w:sz w:val="22"/>
          <w:szCs w:val="22"/>
        </w:rPr>
        <w:t xml:space="preserve"> corresponding deductible per insurance claim.</w:t>
      </w:r>
      <w:r w:rsidR="00272BB3">
        <w:rPr>
          <w:sz w:val="22"/>
          <w:szCs w:val="22"/>
        </w:rPr>
        <w:t xml:space="preserve"> </w:t>
      </w:r>
    </w:p>
    <w:p w14:paraId="304ED14E" w14:textId="4369BAE2" w:rsidR="00FC1A5F" w:rsidRPr="006E04DE" w:rsidRDefault="00272BB3" w:rsidP="007C41E5">
      <w:pPr>
        <w:numPr>
          <w:ilvl w:val="2"/>
          <w:numId w:val="19"/>
        </w:numPr>
        <w:tabs>
          <w:tab w:val="num" w:pos="900"/>
        </w:tabs>
        <w:ind w:left="900" w:right="-72" w:hanging="360"/>
        <w:jc w:val="both"/>
        <w:rPr>
          <w:sz w:val="22"/>
          <w:szCs w:val="22"/>
        </w:rPr>
      </w:pPr>
      <w:r>
        <w:rPr>
          <w:sz w:val="22"/>
          <w:szCs w:val="22"/>
        </w:rPr>
        <w:t xml:space="preserve">The IOM assets to be covered with the All-Risks Property Liability Insurance are located in six (6) IOM premises in different parts of the country.  The same IOM premises shall be covered by the General Third Party Liability Insurance.  </w:t>
      </w:r>
      <w:r w:rsidR="003D07B3">
        <w:rPr>
          <w:sz w:val="22"/>
          <w:szCs w:val="22"/>
        </w:rPr>
        <w:t>IOM shall give preference to proposals that shall cover all the IOM premises and the IOM assets deployed in the aforesaid premises.</w:t>
      </w:r>
    </w:p>
    <w:p w14:paraId="5AC063FE" w14:textId="77777777" w:rsidR="00FC1A5F" w:rsidRPr="001D604C" w:rsidRDefault="00FC1A5F" w:rsidP="00FC1A5F">
      <w:pPr>
        <w:pStyle w:val="Head21"/>
        <w:tabs>
          <w:tab w:val="left" w:pos="540"/>
        </w:tabs>
        <w:ind w:left="0" w:firstLine="0"/>
        <w:jc w:val="both"/>
        <w:rPr>
          <w:b w:val="0"/>
          <w:sz w:val="22"/>
          <w:szCs w:val="22"/>
        </w:rPr>
      </w:pPr>
    </w:p>
    <w:p w14:paraId="21C8EC21" w14:textId="77777777" w:rsidR="00FC1A5F" w:rsidRPr="001D604C" w:rsidRDefault="00FC1A5F" w:rsidP="00FC1A5F">
      <w:pPr>
        <w:pStyle w:val="Head21"/>
        <w:numPr>
          <w:ilvl w:val="0"/>
          <w:numId w:val="4"/>
        </w:numPr>
        <w:tabs>
          <w:tab w:val="clear" w:pos="360"/>
          <w:tab w:val="num" w:pos="540"/>
          <w:tab w:val="left" w:pos="900"/>
        </w:tabs>
        <w:ind w:left="540" w:hanging="540"/>
        <w:jc w:val="both"/>
        <w:rPr>
          <w:sz w:val="22"/>
          <w:szCs w:val="22"/>
        </w:rPr>
      </w:pPr>
      <w:r w:rsidRPr="001D604C">
        <w:rPr>
          <w:sz w:val="22"/>
          <w:szCs w:val="22"/>
        </w:rPr>
        <w:t>Official Currency, Proposal Presentation &amp; Submission</w:t>
      </w:r>
    </w:p>
    <w:p w14:paraId="34177432" w14:textId="77777777" w:rsidR="00FC1A5F" w:rsidRPr="001D604C" w:rsidRDefault="00FC1A5F" w:rsidP="00FC1A5F">
      <w:pPr>
        <w:numPr>
          <w:ilvl w:val="1"/>
          <w:numId w:val="4"/>
        </w:numPr>
        <w:tabs>
          <w:tab w:val="clear" w:pos="360"/>
          <w:tab w:val="num" w:pos="540"/>
        </w:tabs>
        <w:ind w:left="540" w:right="-72" w:hanging="540"/>
        <w:jc w:val="both"/>
        <w:rPr>
          <w:sz w:val="22"/>
          <w:szCs w:val="22"/>
        </w:rPr>
      </w:pPr>
      <w:r w:rsidRPr="001D604C">
        <w:rPr>
          <w:sz w:val="22"/>
          <w:szCs w:val="22"/>
        </w:rPr>
        <w:t>The official currency of this bidding is US Dollars.  All proposals therefore must be in US Dollars.  Correspondingly, all insurance claims must be paid in US Dollars or in Ukrainian Hryvnyas based on UN operational Rates of Exchange on the month of payment.</w:t>
      </w:r>
    </w:p>
    <w:p w14:paraId="02D18393" w14:textId="2E4F0137" w:rsidR="00FC1A5F" w:rsidRPr="001D604C" w:rsidRDefault="00FC1A5F" w:rsidP="00FC1A5F">
      <w:pPr>
        <w:numPr>
          <w:ilvl w:val="1"/>
          <w:numId w:val="4"/>
        </w:numPr>
        <w:tabs>
          <w:tab w:val="clear" w:pos="360"/>
          <w:tab w:val="num" w:pos="540"/>
        </w:tabs>
        <w:ind w:left="540" w:right="-72" w:hanging="540"/>
        <w:jc w:val="both"/>
        <w:rPr>
          <w:sz w:val="22"/>
          <w:szCs w:val="22"/>
        </w:rPr>
      </w:pPr>
      <w:r w:rsidRPr="001D604C">
        <w:rPr>
          <w:sz w:val="22"/>
          <w:szCs w:val="22"/>
        </w:rPr>
        <w:t xml:space="preserve">Proponents who are already accredited vendors of IOM Ukraine </w:t>
      </w:r>
      <w:r w:rsidR="00F65C7C">
        <w:rPr>
          <w:sz w:val="22"/>
          <w:szCs w:val="22"/>
        </w:rPr>
        <w:t>shall submit</w:t>
      </w:r>
      <w:r w:rsidRPr="001D604C">
        <w:rPr>
          <w:sz w:val="22"/>
          <w:szCs w:val="22"/>
        </w:rPr>
        <w:t xml:space="preserve"> a scanned copy of the Bidder’s Certification page of this Document along with their proposal</w:t>
      </w:r>
      <w:r w:rsidR="00F65C7C">
        <w:rPr>
          <w:sz w:val="22"/>
          <w:szCs w:val="22"/>
        </w:rPr>
        <w:t xml:space="preserve"> using the Official </w:t>
      </w:r>
      <w:r w:rsidR="00581E1F">
        <w:rPr>
          <w:sz w:val="22"/>
          <w:szCs w:val="22"/>
        </w:rPr>
        <w:t>Proposal</w:t>
      </w:r>
      <w:r w:rsidR="00F65C7C">
        <w:rPr>
          <w:sz w:val="22"/>
          <w:szCs w:val="22"/>
        </w:rPr>
        <w:t xml:space="preserve"> template (Annex 3)</w:t>
      </w:r>
      <w:r w:rsidRPr="001D604C">
        <w:rPr>
          <w:sz w:val="22"/>
          <w:szCs w:val="22"/>
        </w:rPr>
        <w:t xml:space="preserve">. </w:t>
      </w:r>
      <w:r w:rsidR="00F65C7C">
        <w:rPr>
          <w:sz w:val="22"/>
          <w:szCs w:val="22"/>
        </w:rPr>
        <w:t xml:space="preserve"> </w:t>
      </w:r>
    </w:p>
    <w:p w14:paraId="3AB156F9" w14:textId="27EE5607" w:rsidR="00FC1A5F" w:rsidRPr="001D604C" w:rsidRDefault="00FC1A5F" w:rsidP="00FC1A5F">
      <w:pPr>
        <w:numPr>
          <w:ilvl w:val="1"/>
          <w:numId w:val="4"/>
        </w:numPr>
        <w:tabs>
          <w:tab w:val="clear" w:pos="360"/>
          <w:tab w:val="num" w:pos="540"/>
        </w:tabs>
        <w:ind w:left="540" w:right="-72" w:hanging="540"/>
        <w:jc w:val="both"/>
        <w:rPr>
          <w:sz w:val="22"/>
          <w:szCs w:val="22"/>
        </w:rPr>
      </w:pPr>
      <w:r w:rsidRPr="001D604C">
        <w:rPr>
          <w:sz w:val="22"/>
          <w:szCs w:val="22"/>
        </w:rPr>
        <w:t xml:space="preserve">Proponents who are not yet accredited vendors of IOM Ukraine </w:t>
      </w:r>
      <w:r w:rsidR="00F65C7C">
        <w:rPr>
          <w:sz w:val="22"/>
          <w:szCs w:val="22"/>
        </w:rPr>
        <w:t>shall submit</w:t>
      </w:r>
      <w:r w:rsidRPr="001D604C">
        <w:rPr>
          <w:sz w:val="22"/>
          <w:szCs w:val="22"/>
        </w:rPr>
        <w:t xml:space="preserve"> scanned copies</w:t>
      </w:r>
      <w:r w:rsidR="00F65C7C">
        <w:rPr>
          <w:sz w:val="22"/>
          <w:szCs w:val="22"/>
        </w:rPr>
        <w:t xml:space="preserve"> of</w:t>
      </w:r>
      <w:r w:rsidRPr="001D604C">
        <w:rPr>
          <w:sz w:val="22"/>
          <w:szCs w:val="22"/>
        </w:rPr>
        <w:t xml:space="preserve"> the following documents:</w:t>
      </w:r>
    </w:p>
    <w:p w14:paraId="40626D9E" w14:textId="77777777" w:rsidR="00FC1A5F" w:rsidRPr="001D604C" w:rsidRDefault="00FC1A5F" w:rsidP="00FC1A5F">
      <w:pPr>
        <w:tabs>
          <w:tab w:val="left" w:pos="900"/>
        </w:tabs>
        <w:ind w:left="900" w:right="-72" w:hanging="360"/>
        <w:jc w:val="both"/>
        <w:rPr>
          <w:sz w:val="22"/>
          <w:szCs w:val="22"/>
        </w:rPr>
      </w:pPr>
      <w:r w:rsidRPr="001D604C">
        <w:rPr>
          <w:sz w:val="22"/>
          <w:szCs w:val="22"/>
        </w:rPr>
        <w:t xml:space="preserve">a) </w:t>
      </w:r>
      <w:r>
        <w:rPr>
          <w:sz w:val="22"/>
          <w:szCs w:val="22"/>
        </w:rPr>
        <w:tab/>
      </w:r>
      <w:r w:rsidRPr="001D604C">
        <w:rPr>
          <w:sz w:val="22"/>
          <w:szCs w:val="22"/>
        </w:rPr>
        <w:t>Company Profile (including the names of owners, key officers, technical personnel);</w:t>
      </w:r>
    </w:p>
    <w:p w14:paraId="1B142B1B" w14:textId="7D67031C" w:rsidR="00FC1A5F" w:rsidRPr="001D604C" w:rsidRDefault="00FC1A5F" w:rsidP="00FC1A5F">
      <w:pPr>
        <w:tabs>
          <w:tab w:val="left" w:pos="900"/>
        </w:tabs>
        <w:ind w:left="900" w:right="-72" w:hanging="360"/>
        <w:jc w:val="both"/>
        <w:rPr>
          <w:sz w:val="22"/>
          <w:szCs w:val="22"/>
        </w:rPr>
      </w:pPr>
      <w:r>
        <w:rPr>
          <w:sz w:val="22"/>
          <w:szCs w:val="22"/>
        </w:rPr>
        <w:t xml:space="preserve">b) </w:t>
      </w:r>
      <w:r>
        <w:rPr>
          <w:sz w:val="22"/>
          <w:szCs w:val="22"/>
        </w:rPr>
        <w:tab/>
      </w:r>
      <w:r w:rsidRPr="001D604C">
        <w:rPr>
          <w:sz w:val="22"/>
          <w:szCs w:val="22"/>
        </w:rPr>
        <w:t xml:space="preserve">Certificate of Registration from government agency in Ukraine or </w:t>
      </w:r>
      <w:r w:rsidR="00F65C7C">
        <w:rPr>
          <w:sz w:val="22"/>
          <w:szCs w:val="22"/>
        </w:rPr>
        <w:t>in the country where the proponent is officially registered</w:t>
      </w:r>
      <w:r w:rsidRPr="001D604C">
        <w:rPr>
          <w:sz w:val="22"/>
          <w:szCs w:val="22"/>
        </w:rPr>
        <w:t>;</w:t>
      </w:r>
    </w:p>
    <w:p w14:paraId="6FC66314" w14:textId="77777777" w:rsidR="00FC1A5F" w:rsidRPr="001D604C" w:rsidRDefault="00FC1A5F" w:rsidP="00FC1A5F">
      <w:pPr>
        <w:tabs>
          <w:tab w:val="left" w:pos="900"/>
        </w:tabs>
        <w:ind w:left="900" w:right="-72" w:hanging="360"/>
        <w:jc w:val="both"/>
        <w:rPr>
          <w:sz w:val="22"/>
          <w:szCs w:val="22"/>
        </w:rPr>
      </w:pPr>
      <w:r>
        <w:rPr>
          <w:sz w:val="22"/>
          <w:szCs w:val="22"/>
        </w:rPr>
        <w:t xml:space="preserve">c) </w:t>
      </w:r>
      <w:r>
        <w:rPr>
          <w:sz w:val="22"/>
          <w:szCs w:val="22"/>
        </w:rPr>
        <w:tab/>
      </w:r>
      <w:r w:rsidRPr="001D604C">
        <w:rPr>
          <w:sz w:val="22"/>
          <w:szCs w:val="22"/>
        </w:rPr>
        <w:t>Valid Government Permits/Licenses, confirmations of Tax Identification Number and local taxes, including value-added tax, issued by respective government agencies in Ukraine or abroad;</w:t>
      </w:r>
    </w:p>
    <w:p w14:paraId="28D3DFEB" w14:textId="73EF4EB1" w:rsidR="00FC1A5F" w:rsidRPr="001D604C" w:rsidRDefault="00FC1A5F" w:rsidP="00FC1A5F">
      <w:pPr>
        <w:tabs>
          <w:tab w:val="left" w:pos="900"/>
        </w:tabs>
        <w:ind w:left="900" w:right="-72" w:hanging="360"/>
        <w:jc w:val="both"/>
        <w:rPr>
          <w:sz w:val="22"/>
          <w:szCs w:val="22"/>
        </w:rPr>
      </w:pPr>
      <w:r w:rsidRPr="001D604C">
        <w:rPr>
          <w:sz w:val="22"/>
          <w:szCs w:val="22"/>
        </w:rPr>
        <w:t xml:space="preserve">d) </w:t>
      </w:r>
      <w:r>
        <w:rPr>
          <w:sz w:val="22"/>
          <w:szCs w:val="22"/>
        </w:rPr>
        <w:tab/>
      </w:r>
      <w:r w:rsidRPr="001D604C">
        <w:rPr>
          <w:sz w:val="22"/>
          <w:szCs w:val="22"/>
        </w:rPr>
        <w:t>List of Offices in Ukraine;</w:t>
      </w:r>
    </w:p>
    <w:p w14:paraId="6341F257" w14:textId="77777777" w:rsidR="00FC1A5F" w:rsidRPr="001D604C" w:rsidRDefault="00FC1A5F" w:rsidP="00FC1A5F">
      <w:pPr>
        <w:tabs>
          <w:tab w:val="left" w:pos="900"/>
        </w:tabs>
        <w:ind w:left="900" w:right="-72" w:hanging="360"/>
        <w:jc w:val="both"/>
        <w:rPr>
          <w:sz w:val="22"/>
          <w:szCs w:val="22"/>
        </w:rPr>
      </w:pPr>
      <w:r>
        <w:rPr>
          <w:sz w:val="22"/>
          <w:szCs w:val="22"/>
        </w:rPr>
        <w:t xml:space="preserve">e) </w:t>
      </w:r>
      <w:r>
        <w:rPr>
          <w:sz w:val="22"/>
          <w:szCs w:val="22"/>
        </w:rPr>
        <w:tab/>
      </w:r>
      <w:r w:rsidRPr="001D604C">
        <w:rPr>
          <w:sz w:val="22"/>
          <w:szCs w:val="22"/>
        </w:rPr>
        <w:t>List of main contracts entered by the Company into for the last 5 years and customers’ references;</w:t>
      </w:r>
    </w:p>
    <w:p w14:paraId="73FAE7BE" w14:textId="77777777" w:rsidR="00FC1A5F" w:rsidRPr="001D604C" w:rsidRDefault="00FC1A5F" w:rsidP="00FC1A5F">
      <w:pPr>
        <w:tabs>
          <w:tab w:val="left" w:pos="900"/>
        </w:tabs>
        <w:ind w:left="900" w:right="-72" w:hanging="360"/>
        <w:jc w:val="both"/>
        <w:rPr>
          <w:sz w:val="22"/>
          <w:szCs w:val="22"/>
        </w:rPr>
      </w:pPr>
      <w:r w:rsidRPr="001D604C">
        <w:rPr>
          <w:sz w:val="22"/>
          <w:szCs w:val="22"/>
        </w:rPr>
        <w:t xml:space="preserve">f) </w:t>
      </w:r>
      <w:r>
        <w:rPr>
          <w:sz w:val="22"/>
          <w:szCs w:val="22"/>
        </w:rPr>
        <w:tab/>
      </w:r>
      <w:r w:rsidRPr="001D604C">
        <w:rPr>
          <w:sz w:val="22"/>
          <w:szCs w:val="22"/>
        </w:rPr>
        <w:t>Vendor Information Sheet – Annex 2</w:t>
      </w:r>
    </w:p>
    <w:p w14:paraId="7B9952B0" w14:textId="34AF9B92" w:rsidR="00FC1A5F" w:rsidRPr="001D604C" w:rsidRDefault="00FC1A5F" w:rsidP="00FC1A5F">
      <w:pPr>
        <w:tabs>
          <w:tab w:val="left" w:pos="900"/>
        </w:tabs>
        <w:ind w:left="900" w:right="-72" w:hanging="360"/>
        <w:jc w:val="both"/>
        <w:rPr>
          <w:sz w:val="22"/>
          <w:szCs w:val="22"/>
        </w:rPr>
      </w:pPr>
      <w:r w:rsidRPr="001D604C">
        <w:rPr>
          <w:sz w:val="22"/>
          <w:szCs w:val="22"/>
        </w:rPr>
        <w:t>g)</w:t>
      </w:r>
      <w:r w:rsidRPr="001D604C">
        <w:t xml:space="preserve"> </w:t>
      </w:r>
      <w:r>
        <w:tab/>
      </w:r>
      <w:r w:rsidRPr="001D604C">
        <w:rPr>
          <w:sz w:val="22"/>
          <w:szCs w:val="22"/>
        </w:rPr>
        <w:t>Price schedule</w:t>
      </w:r>
      <w:r>
        <w:rPr>
          <w:sz w:val="22"/>
          <w:szCs w:val="22"/>
          <w:lang w:val="uk-UA"/>
        </w:rPr>
        <w:t xml:space="preserve"> (</w:t>
      </w:r>
      <w:r>
        <w:rPr>
          <w:sz w:val="22"/>
          <w:szCs w:val="22"/>
        </w:rPr>
        <w:t>based on the information provided in Annex</w:t>
      </w:r>
      <w:r w:rsidR="00F65C7C">
        <w:rPr>
          <w:sz w:val="22"/>
          <w:szCs w:val="22"/>
        </w:rPr>
        <w:t>es</w:t>
      </w:r>
      <w:r>
        <w:rPr>
          <w:sz w:val="22"/>
          <w:szCs w:val="22"/>
        </w:rPr>
        <w:t xml:space="preserve"> 1</w:t>
      </w:r>
      <w:r w:rsidR="00F65C7C">
        <w:rPr>
          <w:sz w:val="22"/>
          <w:szCs w:val="22"/>
        </w:rPr>
        <w:t>a and 1b</w:t>
      </w:r>
      <w:r w:rsidRPr="001D604C">
        <w:rPr>
          <w:sz w:val="22"/>
          <w:szCs w:val="22"/>
        </w:rPr>
        <w:t>;</w:t>
      </w:r>
    </w:p>
    <w:p w14:paraId="44063514" w14:textId="5A6556D3" w:rsidR="00FC1A5F" w:rsidRPr="001D604C" w:rsidRDefault="00FC1A5F" w:rsidP="00FC1A5F">
      <w:pPr>
        <w:tabs>
          <w:tab w:val="left" w:pos="900"/>
        </w:tabs>
        <w:ind w:left="900" w:right="-72" w:hanging="360"/>
        <w:jc w:val="both"/>
        <w:rPr>
          <w:sz w:val="22"/>
          <w:szCs w:val="22"/>
        </w:rPr>
      </w:pPr>
      <w:r w:rsidRPr="001D604C">
        <w:rPr>
          <w:sz w:val="22"/>
          <w:szCs w:val="22"/>
        </w:rPr>
        <w:t xml:space="preserve">h) </w:t>
      </w:r>
      <w:r>
        <w:rPr>
          <w:sz w:val="22"/>
          <w:szCs w:val="22"/>
        </w:rPr>
        <w:tab/>
      </w:r>
      <w:r w:rsidRPr="001D604C">
        <w:rPr>
          <w:sz w:val="22"/>
          <w:szCs w:val="22"/>
        </w:rPr>
        <w:t>Official Proposal Template – Annex 3</w:t>
      </w:r>
      <w:r>
        <w:rPr>
          <w:sz w:val="22"/>
          <w:szCs w:val="22"/>
        </w:rPr>
        <w:t xml:space="preserve"> (based on the information provided in Annex</w:t>
      </w:r>
      <w:r w:rsidR="00F65C7C">
        <w:rPr>
          <w:sz w:val="22"/>
          <w:szCs w:val="22"/>
        </w:rPr>
        <w:t>es</w:t>
      </w:r>
      <w:r>
        <w:rPr>
          <w:sz w:val="22"/>
          <w:szCs w:val="22"/>
        </w:rPr>
        <w:t xml:space="preserve"> 1</w:t>
      </w:r>
      <w:r w:rsidR="00F65C7C">
        <w:rPr>
          <w:sz w:val="22"/>
          <w:szCs w:val="22"/>
        </w:rPr>
        <w:t>a and 1b);</w:t>
      </w:r>
    </w:p>
    <w:p w14:paraId="3D2F25F2" w14:textId="77777777" w:rsidR="00FC1A5F" w:rsidRPr="001D604C" w:rsidRDefault="00FC1A5F" w:rsidP="00FC1A5F">
      <w:pPr>
        <w:tabs>
          <w:tab w:val="left" w:pos="900"/>
        </w:tabs>
        <w:ind w:left="900" w:right="-72" w:hanging="360"/>
        <w:jc w:val="both"/>
        <w:rPr>
          <w:sz w:val="22"/>
          <w:szCs w:val="22"/>
        </w:rPr>
      </w:pPr>
      <w:r w:rsidRPr="001D604C">
        <w:rPr>
          <w:sz w:val="22"/>
          <w:szCs w:val="22"/>
        </w:rPr>
        <w:t xml:space="preserve">i) </w:t>
      </w:r>
      <w:r>
        <w:rPr>
          <w:sz w:val="22"/>
          <w:szCs w:val="22"/>
        </w:rPr>
        <w:tab/>
      </w:r>
      <w:r w:rsidRPr="001D604C">
        <w:rPr>
          <w:sz w:val="22"/>
          <w:szCs w:val="22"/>
        </w:rPr>
        <w:t>Proponent’s Certification – Annex 4</w:t>
      </w:r>
    </w:p>
    <w:p w14:paraId="54CF7B0C" w14:textId="77777777" w:rsidR="00FC1A5F" w:rsidRPr="001D604C" w:rsidRDefault="00FC1A5F" w:rsidP="00FC1A5F">
      <w:pPr>
        <w:tabs>
          <w:tab w:val="left" w:pos="900"/>
        </w:tabs>
        <w:ind w:right="-72" w:hanging="360"/>
        <w:jc w:val="both"/>
        <w:rPr>
          <w:sz w:val="22"/>
          <w:szCs w:val="22"/>
        </w:rPr>
      </w:pPr>
    </w:p>
    <w:p w14:paraId="36B055CC" w14:textId="77777777" w:rsidR="00FC1A5F" w:rsidRPr="001D604C" w:rsidRDefault="00FC1A5F" w:rsidP="00FC1A5F">
      <w:pPr>
        <w:numPr>
          <w:ilvl w:val="1"/>
          <w:numId w:val="4"/>
        </w:numPr>
        <w:tabs>
          <w:tab w:val="clear" w:pos="360"/>
          <w:tab w:val="num" w:pos="540"/>
        </w:tabs>
        <w:ind w:left="540" w:right="-72" w:hanging="540"/>
        <w:jc w:val="both"/>
        <w:rPr>
          <w:sz w:val="22"/>
          <w:szCs w:val="22"/>
        </w:rPr>
      </w:pPr>
      <w:r w:rsidRPr="001D604C">
        <w:rPr>
          <w:sz w:val="22"/>
          <w:szCs w:val="22"/>
        </w:rPr>
        <w:t>Proponents should include in their proposals, the detailed insurance administration procedures they intend to put in place in the event that they will win the bidding. The proposed insurance administration procedures must include procedure for processing insurance claims.</w:t>
      </w:r>
    </w:p>
    <w:p w14:paraId="25D8562B" w14:textId="77777777" w:rsidR="00FC1A5F" w:rsidRPr="001D604C" w:rsidRDefault="00FC1A5F" w:rsidP="00FC1A5F">
      <w:pPr>
        <w:numPr>
          <w:ilvl w:val="1"/>
          <w:numId w:val="4"/>
        </w:numPr>
        <w:tabs>
          <w:tab w:val="clear" w:pos="360"/>
          <w:tab w:val="num" w:pos="540"/>
        </w:tabs>
        <w:ind w:left="540" w:right="-72" w:hanging="540"/>
        <w:jc w:val="both"/>
        <w:rPr>
          <w:sz w:val="22"/>
          <w:szCs w:val="22"/>
        </w:rPr>
      </w:pPr>
      <w:r w:rsidRPr="001D604C">
        <w:rPr>
          <w:sz w:val="22"/>
          <w:szCs w:val="22"/>
        </w:rPr>
        <w:t>IOM reserves the right to reject any or all proposals that do not confirm with this requirement.</w:t>
      </w:r>
      <w:r w:rsidRPr="001D604C">
        <w:rPr>
          <w:b/>
          <w:sz w:val="22"/>
          <w:szCs w:val="22"/>
        </w:rPr>
        <w:t xml:space="preserve">  </w:t>
      </w:r>
    </w:p>
    <w:p w14:paraId="776E680A" w14:textId="77777777" w:rsidR="00FC1A5F" w:rsidRPr="001D604C" w:rsidRDefault="00FC1A5F" w:rsidP="00FC1A5F">
      <w:pPr>
        <w:pStyle w:val="Head21"/>
        <w:tabs>
          <w:tab w:val="num" w:pos="540"/>
          <w:tab w:val="left" w:pos="1080"/>
        </w:tabs>
        <w:ind w:left="540" w:hanging="540"/>
        <w:jc w:val="both"/>
        <w:rPr>
          <w:b w:val="0"/>
          <w:sz w:val="22"/>
          <w:szCs w:val="22"/>
        </w:rPr>
      </w:pPr>
    </w:p>
    <w:p w14:paraId="619A3F37" w14:textId="77777777" w:rsidR="00FC1A5F" w:rsidRPr="001D604C" w:rsidRDefault="00FC1A5F" w:rsidP="00FC1A5F">
      <w:pPr>
        <w:pStyle w:val="Head21"/>
        <w:numPr>
          <w:ilvl w:val="0"/>
          <w:numId w:val="4"/>
        </w:numPr>
        <w:tabs>
          <w:tab w:val="clear" w:pos="360"/>
          <w:tab w:val="num" w:pos="540"/>
        </w:tabs>
        <w:ind w:left="540" w:hanging="540"/>
        <w:jc w:val="both"/>
        <w:rPr>
          <w:sz w:val="22"/>
          <w:szCs w:val="22"/>
        </w:rPr>
      </w:pPr>
      <w:r w:rsidRPr="001D604C">
        <w:rPr>
          <w:sz w:val="22"/>
          <w:szCs w:val="22"/>
        </w:rPr>
        <w:t>Period of Validity of the Proposals</w:t>
      </w:r>
    </w:p>
    <w:p w14:paraId="75781D49" w14:textId="77777777" w:rsidR="00FC1A5F" w:rsidRPr="001D604C" w:rsidRDefault="00FC1A5F" w:rsidP="00FC1A5F">
      <w:pPr>
        <w:pStyle w:val="Head21"/>
        <w:numPr>
          <w:ilvl w:val="1"/>
          <w:numId w:val="4"/>
        </w:numPr>
        <w:tabs>
          <w:tab w:val="clear" w:pos="360"/>
          <w:tab w:val="num" w:pos="540"/>
        </w:tabs>
        <w:ind w:left="540" w:hanging="540"/>
        <w:jc w:val="both"/>
        <w:rPr>
          <w:b w:val="0"/>
          <w:sz w:val="22"/>
          <w:szCs w:val="22"/>
        </w:rPr>
      </w:pPr>
      <w:r w:rsidRPr="001D604C">
        <w:rPr>
          <w:b w:val="0"/>
          <w:sz w:val="22"/>
          <w:szCs w:val="22"/>
        </w:rPr>
        <w:t>Proposals must have a minimum validity period of thirty (30) calendar days from the date of proposal opening prescribed in this document.  IOM reserves the right to reject any or all proposals that do not comply with this requirement.</w:t>
      </w:r>
    </w:p>
    <w:p w14:paraId="1C086079" w14:textId="77777777" w:rsidR="00FC1A5F" w:rsidRPr="001D604C" w:rsidRDefault="00FC1A5F" w:rsidP="00FC1A5F">
      <w:pPr>
        <w:pStyle w:val="Head21"/>
        <w:numPr>
          <w:ilvl w:val="1"/>
          <w:numId w:val="4"/>
        </w:numPr>
        <w:tabs>
          <w:tab w:val="clear" w:pos="360"/>
          <w:tab w:val="num" w:pos="540"/>
        </w:tabs>
        <w:ind w:left="540" w:hanging="540"/>
        <w:jc w:val="both"/>
        <w:rPr>
          <w:sz w:val="22"/>
          <w:szCs w:val="22"/>
        </w:rPr>
      </w:pPr>
      <w:r w:rsidRPr="001D604C">
        <w:rPr>
          <w:b w:val="0"/>
          <w:sz w:val="22"/>
          <w:szCs w:val="22"/>
        </w:rPr>
        <w:t>In exceptional circumstances, prior to expiry of the proposal validity, IOM may request the Proponents to extend the period of validity for a specified additional period</w:t>
      </w:r>
      <w:r w:rsidRPr="001D604C">
        <w:rPr>
          <w:b w:val="0"/>
          <w:color w:val="0000FF"/>
          <w:sz w:val="22"/>
          <w:szCs w:val="22"/>
        </w:rPr>
        <w:t xml:space="preserve"> </w:t>
      </w:r>
      <w:r w:rsidRPr="001D604C">
        <w:rPr>
          <w:b w:val="0"/>
          <w:sz w:val="22"/>
          <w:szCs w:val="22"/>
        </w:rPr>
        <w:t xml:space="preserve">of 15 calendar days. The request and the Proponents’ responses shall be made in writing.  </w:t>
      </w:r>
    </w:p>
    <w:p w14:paraId="0869CB9E" w14:textId="77777777" w:rsidR="00FC1A5F" w:rsidRPr="001D604C" w:rsidRDefault="00FC1A5F" w:rsidP="00FC1A5F">
      <w:pPr>
        <w:pStyle w:val="Head21"/>
        <w:ind w:left="0" w:firstLine="0"/>
        <w:jc w:val="both"/>
        <w:rPr>
          <w:sz w:val="22"/>
          <w:szCs w:val="22"/>
        </w:rPr>
      </w:pPr>
    </w:p>
    <w:p w14:paraId="5DB50EB7" w14:textId="77777777" w:rsidR="00FC1A5F" w:rsidRPr="001D604C" w:rsidRDefault="00FC1A5F" w:rsidP="00FC1A5F">
      <w:pPr>
        <w:pStyle w:val="Head21"/>
        <w:numPr>
          <w:ilvl w:val="0"/>
          <w:numId w:val="4"/>
        </w:numPr>
        <w:tabs>
          <w:tab w:val="clear" w:pos="360"/>
          <w:tab w:val="num" w:pos="540"/>
        </w:tabs>
        <w:ind w:left="540" w:hanging="540"/>
        <w:jc w:val="both"/>
        <w:rPr>
          <w:sz w:val="22"/>
          <w:szCs w:val="22"/>
        </w:rPr>
      </w:pPr>
      <w:r w:rsidRPr="001D604C">
        <w:rPr>
          <w:sz w:val="22"/>
          <w:szCs w:val="22"/>
        </w:rPr>
        <w:t>Cost of the Proposal Preparation</w:t>
      </w:r>
    </w:p>
    <w:p w14:paraId="060263AB" w14:textId="77777777" w:rsidR="00FC1A5F" w:rsidRPr="001D604C" w:rsidRDefault="00FC1A5F" w:rsidP="00FC1A5F">
      <w:pPr>
        <w:pStyle w:val="Head21"/>
        <w:numPr>
          <w:ilvl w:val="1"/>
          <w:numId w:val="4"/>
        </w:numPr>
        <w:tabs>
          <w:tab w:val="clear" w:pos="360"/>
          <w:tab w:val="num" w:pos="540"/>
        </w:tabs>
        <w:ind w:left="540" w:hanging="540"/>
        <w:jc w:val="both"/>
        <w:rPr>
          <w:b w:val="0"/>
          <w:sz w:val="22"/>
          <w:szCs w:val="22"/>
        </w:rPr>
      </w:pPr>
      <w:r w:rsidRPr="001D604C">
        <w:rPr>
          <w:b w:val="0"/>
          <w:sz w:val="22"/>
          <w:szCs w:val="22"/>
        </w:rPr>
        <w:t>Proponents shall bear all costs associated with the preparation and submission of their proposals.  IOM shall not bear and responsibility and shall not be held liable for any cost the proponents may incur while preparing their proposals, regardless of the final outcome of this call for proposal process.</w:t>
      </w:r>
    </w:p>
    <w:p w14:paraId="24B63ACA" w14:textId="77777777" w:rsidR="00FC1A5F" w:rsidRPr="001D604C" w:rsidRDefault="00FC1A5F" w:rsidP="00FC1A5F">
      <w:pPr>
        <w:pStyle w:val="Head21"/>
        <w:tabs>
          <w:tab w:val="num" w:pos="540"/>
        </w:tabs>
        <w:ind w:left="540" w:hanging="540"/>
        <w:jc w:val="both"/>
        <w:rPr>
          <w:b w:val="0"/>
          <w:sz w:val="22"/>
          <w:szCs w:val="22"/>
        </w:rPr>
      </w:pPr>
    </w:p>
    <w:p w14:paraId="7DFA1C8A" w14:textId="77777777" w:rsidR="00FC1A5F" w:rsidRPr="001D604C" w:rsidRDefault="00FC1A5F" w:rsidP="00FC1A5F">
      <w:pPr>
        <w:pStyle w:val="Head21"/>
        <w:numPr>
          <w:ilvl w:val="0"/>
          <w:numId w:val="4"/>
        </w:numPr>
        <w:tabs>
          <w:tab w:val="clear" w:pos="360"/>
          <w:tab w:val="num" w:pos="540"/>
        </w:tabs>
        <w:ind w:left="540" w:hanging="540"/>
        <w:jc w:val="both"/>
        <w:rPr>
          <w:sz w:val="22"/>
          <w:szCs w:val="22"/>
        </w:rPr>
      </w:pPr>
      <w:r w:rsidRPr="001D604C">
        <w:rPr>
          <w:sz w:val="22"/>
          <w:szCs w:val="22"/>
        </w:rPr>
        <w:t>Eligible Proponents</w:t>
      </w:r>
    </w:p>
    <w:p w14:paraId="7F25CD12" w14:textId="77777777" w:rsidR="00FC1A5F" w:rsidRPr="001D604C" w:rsidRDefault="00FC1A5F" w:rsidP="00FC1A5F">
      <w:pPr>
        <w:numPr>
          <w:ilvl w:val="1"/>
          <w:numId w:val="4"/>
        </w:numPr>
        <w:tabs>
          <w:tab w:val="clear" w:pos="360"/>
          <w:tab w:val="num" w:pos="540"/>
        </w:tabs>
        <w:ind w:left="540" w:right="-72" w:hanging="540"/>
        <w:jc w:val="both"/>
        <w:rPr>
          <w:i/>
          <w:color w:val="0000FF"/>
          <w:sz w:val="22"/>
          <w:szCs w:val="22"/>
        </w:rPr>
      </w:pPr>
      <w:r w:rsidRPr="001D604C">
        <w:rPr>
          <w:sz w:val="22"/>
          <w:szCs w:val="22"/>
        </w:rPr>
        <w:t xml:space="preserve">This Call for Proposals is open to insurance companies and insurance brokers based in Ukraine as well as insurance companies and insurance brokers based outside Ukraine, except for those who have been black listed by any UN agency.  IOM reserves the right to require proponents to submit proof that they are not among the insurers or insurance brokers blacklisted by any UN agency. </w:t>
      </w:r>
      <w:r w:rsidRPr="001D604C">
        <w:rPr>
          <w:i/>
          <w:color w:val="0000FF"/>
          <w:sz w:val="22"/>
          <w:szCs w:val="22"/>
        </w:rPr>
        <w:t xml:space="preserve">  </w:t>
      </w:r>
    </w:p>
    <w:p w14:paraId="68391DF4" w14:textId="77777777" w:rsidR="00FC1A5F" w:rsidRPr="001D604C" w:rsidRDefault="00FC1A5F" w:rsidP="00FC1A5F">
      <w:pPr>
        <w:numPr>
          <w:ilvl w:val="1"/>
          <w:numId w:val="4"/>
        </w:numPr>
        <w:tabs>
          <w:tab w:val="clear" w:pos="360"/>
          <w:tab w:val="num" w:pos="540"/>
        </w:tabs>
        <w:ind w:left="540" w:right="-72" w:hanging="540"/>
        <w:jc w:val="both"/>
        <w:rPr>
          <w:b/>
          <w:sz w:val="22"/>
          <w:szCs w:val="22"/>
        </w:rPr>
      </w:pPr>
      <w:r w:rsidRPr="001D604C">
        <w:rPr>
          <w:sz w:val="22"/>
          <w:szCs w:val="22"/>
        </w:rPr>
        <w:t>Government-owned enterprises in Ukraine may participate only if they are legally and financially autonomous, if they operate under commercial law, and if they are not a beneficiary of IOM.  Proponents shall not be under a declaration of ineligibility for corrupt, fraudulent and coercive practices issued by IOM in accordance with Clause 7 of this Document.</w:t>
      </w:r>
    </w:p>
    <w:p w14:paraId="723F0190" w14:textId="77777777" w:rsidR="00FC1A5F" w:rsidRPr="001D604C" w:rsidRDefault="00FC1A5F" w:rsidP="00FC1A5F">
      <w:pPr>
        <w:pStyle w:val="Head21"/>
        <w:numPr>
          <w:ilvl w:val="1"/>
          <w:numId w:val="4"/>
        </w:numPr>
        <w:tabs>
          <w:tab w:val="clear" w:pos="360"/>
          <w:tab w:val="num" w:pos="540"/>
        </w:tabs>
        <w:ind w:left="540" w:hanging="540"/>
        <w:jc w:val="both"/>
        <w:rPr>
          <w:b w:val="0"/>
          <w:sz w:val="22"/>
          <w:szCs w:val="22"/>
        </w:rPr>
      </w:pPr>
      <w:r w:rsidRPr="001D604C">
        <w:rPr>
          <w:b w:val="0"/>
          <w:sz w:val="22"/>
          <w:szCs w:val="22"/>
        </w:rPr>
        <w:t>Proponents shall not be involved in any terrorist/criminal activities or associated with individuals and/or entities associated with terrorist/criminal activities. For this purpose, proponents must not be among those who are included in the list of entities (companies, organization or individuals) who are involved in or supporting terrorism prepared by the Committee of the United Nations Counter Terrorism Committee (UN CTC).</w:t>
      </w:r>
    </w:p>
    <w:p w14:paraId="762BEF0A" w14:textId="77777777" w:rsidR="00FC1A5F" w:rsidRPr="001D604C" w:rsidRDefault="00FC1A5F" w:rsidP="00FC1A5F">
      <w:pPr>
        <w:pStyle w:val="Head21"/>
        <w:numPr>
          <w:ilvl w:val="1"/>
          <w:numId w:val="4"/>
        </w:numPr>
        <w:tabs>
          <w:tab w:val="clear" w:pos="360"/>
          <w:tab w:val="num" w:pos="540"/>
        </w:tabs>
        <w:ind w:left="540" w:hanging="540"/>
        <w:jc w:val="both"/>
        <w:rPr>
          <w:b w:val="0"/>
          <w:sz w:val="22"/>
          <w:szCs w:val="22"/>
        </w:rPr>
      </w:pPr>
      <w:r w:rsidRPr="001D604C">
        <w:rPr>
          <w:b w:val="0"/>
          <w:sz w:val="22"/>
          <w:szCs w:val="22"/>
        </w:rPr>
        <w:t xml:space="preserve">All proponents must submit, as an integral part of their Official Proposal, properly filled up IOM Vendor Information Sheet (VIS), and all the documents required in page 2 of the VIS form.  </w:t>
      </w:r>
    </w:p>
    <w:p w14:paraId="0E7E4B0C" w14:textId="77777777" w:rsidR="00FC1A5F" w:rsidRPr="001D604C" w:rsidRDefault="00FC1A5F" w:rsidP="00FC1A5F">
      <w:pPr>
        <w:pStyle w:val="Head21"/>
        <w:numPr>
          <w:ilvl w:val="1"/>
          <w:numId w:val="4"/>
        </w:numPr>
        <w:tabs>
          <w:tab w:val="clear" w:pos="360"/>
          <w:tab w:val="num" w:pos="540"/>
        </w:tabs>
        <w:ind w:left="540" w:hanging="540"/>
        <w:jc w:val="both"/>
        <w:rPr>
          <w:b w:val="0"/>
          <w:sz w:val="22"/>
          <w:szCs w:val="22"/>
        </w:rPr>
      </w:pPr>
      <w:r w:rsidRPr="001D604C">
        <w:rPr>
          <w:b w:val="0"/>
          <w:sz w:val="22"/>
          <w:szCs w:val="22"/>
        </w:rPr>
        <w:t>All proponents should submit necessary documentary evidence of their eligibility to submit proposal in response to this Call for Proposal to the satisfaction of IOM.  IOM reserves the right to ask the proponents to submit additional documents to enable IOM to fully evaluate the eligibility of the proponent.</w:t>
      </w:r>
    </w:p>
    <w:p w14:paraId="1E11BAF1" w14:textId="77777777" w:rsidR="00FC1A5F" w:rsidRPr="001D604C" w:rsidRDefault="00FC1A5F" w:rsidP="00FC1A5F">
      <w:pPr>
        <w:pStyle w:val="Head21"/>
        <w:tabs>
          <w:tab w:val="num" w:pos="540"/>
        </w:tabs>
        <w:ind w:left="540" w:hanging="540"/>
        <w:jc w:val="both"/>
        <w:rPr>
          <w:b w:val="0"/>
          <w:sz w:val="22"/>
          <w:szCs w:val="22"/>
        </w:rPr>
      </w:pPr>
    </w:p>
    <w:p w14:paraId="293D7024" w14:textId="77777777" w:rsidR="00FC1A5F" w:rsidRPr="001D604C" w:rsidRDefault="00FC1A5F" w:rsidP="00FC1A5F">
      <w:pPr>
        <w:pStyle w:val="Head21"/>
        <w:numPr>
          <w:ilvl w:val="1"/>
          <w:numId w:val="12"/>
        </w:numPr>
        <w:tabs>
          <w:tab w:val="clear" w:pos="1620"/>
          <w:tab w:val="num" w:pos="540"/>
        </w:tabs>
        <w:ind w:left="540" w:hanging="540"/>
        <w:jc w:val="both"/>
        <w:rPr>
          <w:sz w:val="22"/>
          <w:szCs w:val="22"/>
        </w:rPr>
      </w:pPr>
      <w:r w:rsidRPr="001D604C">
        <w:rPr>
          <w:sz w:val="22"/>
          <w:szCs w:val="22"/>
        </w:rPr>
        <w:t>Corrupt, Fraudulent, Collusive and Coercive Practices</w:t>
      </w:r>
    </w:p>
    <w:p w14:paraId="3503DE95" w14:textId="77777777" w:rsidR="00FC1A5F" w:rsidRPr="001D604C" w:rsidRDefault="00FC1A5F" w:rsidP="00FC1A5F">
      <w:pPr>
        <w:suppressAutoHyphens/>
        <w:ind w:left="540" w:right="-72" w:hanging="540"/>
        <w:jc w:val="both"/>
        <w:rPr>
          <w:sz w:val="22"/>
          <w:szCs w:val="22"/>
        </w:rPr>
      </w:pPr>
      <w:r w:rsidRPr="001D604C">
        <w:rPr>
          <w:sz w:val="22"/>
          <w:szCs w:val="22"/>
        </w:rPr>
        <w:t>7.1</w:t>
      </w:r>
      <w:r w:rsidRPr="001D604C">
        <w:rPr>
          <w:sz w:val="22"/>
          <w:szCs w:val="22"/>
        </w:rPr>
        <w:tab/>
        <w:t>IOM requires all IOM staff and all proponents to observe the highest standard of ethics during the bidding process and in the execution of all contracts. IOM shall reject any proposal put forward by proponents or where applicable, terminate their contract, if it is determined that they have engaged in corrupt, fraudulent, collusive or coercive practices. In pursuance of this document, IOM defines, for the purposes of this provision, the terms set forth below as follows:</w:t>
      </w:r>
    </w:p>
    <w:p w14:paraId="707EDB3C" w14:textId="77777777" w:rsidR="00FC1A5F" w:rsidRPr="00AF15D4" w:rsidRDefault="00FC1A5F" w:rsidP="00FC1A5F">
      <w:pPr>
        <w:pStyle w:val="ListParagraph"/>
        <w:numPr>
          <w:ilvl w:val="2"/>
          <w:numId w:val="21"/>
        </w:numPr>
        <w:suppressAutoHyphens/>
        <w:ind w:left="900" w:right="-72" w:hanging="360"/>
        <w:jc w:val="both"/>
        <w:rPr>
          <w:sz w:val="22"/>
          <w:szCs w:val="22"/>
        </w:rPr>
      </w:pPr>
      <w:r w:rsidRPr="00AF15D4">
        <w:rPr>
          <w:sz w:val="22"/>
          <w:szCs w:val="22"/>
        </w:rPr>
        <w:t xml:space="preserve">“corrupt practice” means the offering, giving, receiving or soliciting directly or indirectly any thing of value to influence the action of the Procuring/Contracting Entity in the procurement process or in contract execution; </w:t>
      </w:r>
    </w:p>
    <w:p w14:paraId="4DAD7638" w14:textId="77777777" w:rsidR="00FC1A5F" w:rsidRPr="001D604C" w:rsidRDefault="00FC1A5F" w:rsidP="00FC1A5F">
      <w:pPr>
        <w:numPr>
          <w:ilvl w:val="2"/>
          <w:numId w:val="21"/>
        </w:numPr>
        <w:suppressAutoHyphens/>
        <w:ind w:left="900" w:right="-72" w:hanging="360"/>
        <w:jc w:val="both"/>
        <w:rPr>
          <w:sz w:val="22"/>
          <w:szCs w:val="22"/>
        </w:rPr>
      </w:pPr>
      <w:r w:rsidRPr="001D604C">
        <w:rPr>
          <w:sz w:val="22"/>
          <w:szCs w:val="22"/>
        </w:rPr>
        <w:t xml:space="preserve">“fraudulent practice” is any acts or omission, including a misrepresentation, that knowingly  or recklessly misleads, or attempts to mislead, the Procuring/Contracting Entity in the procurement process or the execution of a contract, to obtain a financial gain or other benefit to avoid an obligation; </w:t>
      </w:r>
    </w:p>
    <w:p w14:paraId="129D3211" w14:textId="77777777" w:rsidR="00FC1A5F" w:rsidRPr="001D604C" w:rsidRDefault="00FC1A5F" w:rsidP="00FC1A5F">
      <w:pPr>
        <w:numPr>
          <w:ilvl w:val="2"/>
          <w:numId w:val="21"/>
        </w:numPr>
        <w:suppressAutoHyphens/>
        <w:ind w:left="900" w:right="-72" w:hanging="360"/>
        <w:jc w:val="both"/>
        <w:rPr>
          <w:sz w:val="22"/>
          <w:szCs w:val="22"/>
        </w:rPr>
      </w:pPr>
      <w:r w:rsidRPr="001D604C">
        <w:rPr>
          <w:sz w:val="22"/>
          <w:szCs w:val="22"/>
        </w:rPr>
        <w:t>“collusive practice” is an undisclosed arrangement between two or more proponents designed to artificially alter the results of the tender procedure to obtain a financial gain or benefit;</w:t>
      </w:r>
    </w:p>
    <w:p w14:paraId="339662FC" w14:textId="77777777" w:rsidR="00FC1A5F" w:rsidRPr="001D604C" w:rsidRDefault="00FC1A5F" w:rsidP="00FC1A5F">
      <w:pPr>
        <w:numPr>
          <w:ilvl w:val="2"/>
          <w:numId w:val="21"/>
        </w:numPr>
        <w:suppressAutoHyphens/>
        <w:ind w:left="900" w:right="-72" w:hanging="360"/>
        <w:jc w:val="both"/>
        <w:rPr>
          <w:sz w:val="22"/>
          <w:szCs w:val="22"/>
        </w:rPr>
      </w:pPr>
      <w:r w:rsidRPr="001D604C">
        <w:rPr>
          <w:sz w:val="22"/>
          <w:szCs w:val="22"/>
        </w:rPr>
        <w:t>“coercive practice” is impairing or harming, or threatening to impair or harm, directly or indirectly, any participant in the tender process to influence improperly its activities in a procurement process, or after the execution of a contract.</w:t>
      </w:r>
    </w:p>
    <w:p w14:paraId="2B6028DA" w14:textId="77777777" w:rsidR="00FC1A5F" w:rsidRPr="001D604C" w:rsidRDefault="00FC1A5F" w:rsidP="00FC1A5F">
      <w:pPr>
        <w:numPr>
          <w:ilvl w:val="1"/>
          <w:numId w:val="5"/>
        </w:numPr>
        <w:tabs>
          <w:tab w:val="clear" w:pos="750"/>
        </w:tabs>
        <w:suppressAutoHyphens/>
        <w:ind w:left="540" w:right="-72" w:hanging="540"/>
        <w:jc w:val="both"/>
        <w:rPr>
          <w:sz w:val="22"/>
          <w:szCs w:val="22"/>
        </w:rPr>
      </w:pPr>
      <w:r w:rsidRPr="001D604C">
        <w:rPr>
          <w:sz w:val="22"/>
          <w:szCs w:val="22"/>
        </w:rPr>
        <w:t>IOM will reject any proposal from proponents who has been proven to have engaged in corrupt, fraudulent, collusive or coercive practices in competing for the contract of this requirement.</w:t>
      </w:r>
    </w:p>
    <w:p w14:paraId="230BFBBA" w14:textId="77777777" w:rsidR="00FC1A5F" w:rsidRPr="001D604C" w:rsidRDefault="00FC1A5F" w:rsidP="00FC1A5F">
      <w:pPr>
        <w:pStyle w:val="Head21"/>
        <w:tabs>
          <w:tab w:val="num" w:pos="540"/>
        </w:tabs>
        <w:ind w:left="540" w:hanging="540"/>
        <w:jc w:val="both"/>
        <w:rPr>
          <w:sz w:val="22"/>
          <w:szCs w:val="22"/>
        </w:rPr>
      </w:pPr>
      <w:bookmarkStart w:id="49" w:name="_Toc340548856"/>
      <w:bookmarkStart w:id="50" w:name="_Toc420479654"/>
      <w:bookmarkStart w:id="51" w:name="_Toc410064165"/>
      <w:bookmarkStart w:id="52" w:name="_Toc420910639"/>
      <w:bookmarkStart w:id="53" w:name="_Toc421000515"/>
      <w:bookmarkStart w:id="54" w:name="_Toc410900167"/>
      <w:bookmarkStart w:id="55" w:name="_Toc392949078"/>
    </w:p>
    <w:bookmarkEnd w:id="49"/>
    <w:bookmarkEnd w:id="50"/>
    <w:bookmarkEnd w:id="51"/>
    <w:bookmarkEnd w:id="52"/>
    <w:bookmarkEnd w:id="53"/>
    <w:bookmarkEnd w:id="54"/>
    <w:bookmarkEnd w:id="55"/>
    <w:p w14:paraId="1DC4E1D1" w14:textId="77777777" w:rsidR="00FC1A5F" w:rsidRPr="001D604C" w:rsidRDefault="00FC1A5F" w:rsidP="00FC1A5F">
      <w:pPr>
        <w:numPr>
          <w:ilvl w:val="0"/>
          <w:numId w:val="9"/>
        </w:numPr>
        <w:tabs>
          <w:tab w:val="clear" w:pos="720"/>
          <w:tab w:val="num" w:pos="540"/>
        </w:tabs>
        <w:ind w:left="540" w:right="-72" w:hanging="540"/>
        <w:jc w:val="both"/>
        <w:rPr>
          <w:b/>
          <w:sz w:val="22"/>
          <w:szCs w:val="22"/>
        </w:rPr>
      </w:pPr>
      <w:r w:rsidRPr="001D604C">
        <w:rPr>
          <w:b/>
          <w:sz w:val="22"/>
          <w:szCs w:val="22"/>
        </w:rPr>
        <w:t>Proponents’ Clarification Pertaining to the Bidding Document</w:t>
      </w:r>
    </w:p>
    <w:p w14:paraId="2517E133" w14:textId="77777777" w:rsidR="00FC1A5F" w:rsidRPr="001D604C" w:rsidRDefault="00FC1A5F" w:rsidP="00FC1A5F">
      <w:pPr>
        <w:numPr>
          <w:ilvl w:val="1"/>
          <w:numId w:val="13"/>
        </w:numPr>
        <w:tabs>
          <w:tab w:val="clear" w:pos="360"/>
          <w:tab w:val="left" w:pos="540"/>
        </w:tabs>
        <w:ind w:left="540" w:right="-72" w:hanging="540"/>
        <w:jc w:val="both"/>
        <w:rPr>
          <w:sz w:val="22"/>
          <w:szCs w:val="22"/>
        </w:rPr>
      </w:pPr>
      <w:r w:rsidRPr="001D604C">
        <w:rPr>
          <w:sz w:val="22"/>
          <w:szCs w:val="22"/>
        </w:rPr>
        <w:t xml:space="preserve">All clarification regarding any provision/item in this Document should be sent in writing in English through </w:t>
      </w:r>
      <w:r w:rsidRPr="001D604C">
        <w:rPr>
          <w:rStyle w:val="Hyperlink"/>
          <w:sz w:val="22"/>
          <w:szCs w:val="22"/>
        </w:rPr>
        <w:t>iomkievtenders@iom.int</w:t>
      </w:r>
      <w:r w:rsidRPr="001D604C">
        <w:rPr>
          <w:sz w:val="22"/>
          <w:szCs w:val="22"/>
        </w:rPr>
        <w:t>.  IOM will respond in writing to requests for clarification received not later than 2 days before the deadline of the submission to proposals.  IOM shall circulate to all Proponents, the questions/clarification request and its answers.</w:t>
      </w:r>
    </w:p>
    <w:p w14:paraId="202725F0" w14:textId="77777777" w:rsidR="00FC1A5F" w:rsidRPr="001D604C" w:rsidRDefault="00FC1A5F" w:rsidP="00FC1A5F">
      <w:pPr>
        <w:tabs>
          <w:tab w:val="num" w:pos="540"/>
          <w:tab w:val="left" w:pos="900"/>
        </w:tabs>
        <w:ind w:left="540" w:right="-72" w:hanging="540"/>
        <w:jc w:val="both"/>
        <w:rPr>
          <w:sz w:val="22"/>
          <w:szCs w:val="22"/>
        </w:rPr>
      </w:pPr>
    </w:p>
    <w:p w14:paraId="18E73BCF" w14:textId="77777777" w:rsidR="00FC1A5F" w:rsidRPr="001D604C" w:rsidRDefault="00FC1A5F" w:rsidP="00FC1A5F">
      <w:pPr>
        <w:numPr>
          <w:ilvl w:val="0"/>
          <w:numId w:val="9"/>
        </w:numPr>
        <w:tabs>
          <w:tab w:val="clear" w:pos="720"/>
          <w:tab w:val="num" w:pos="540"/>
        </w:tabs>
        <w:ind w:left="540" w:right="-72" w:hanging="540"/>
        <w:jc w:val="both"/>
        <w:rPr>
          <w:b/>
          <w:sz w:val="22"/>
          <w:szCs w:val="22"/>
        </w:rPr>
      </w:pPr>
      <w:r w:rsidRPr="001D604C">
        <w:rPr>
          <w:b/>
          <w:sz w:val="22"/>
          <w:szCs w:val="22"/>
        </w:rPr>
        <w:t>Amendment of the Call for Proposal Document</w:t>
      </w:r>
    </w:p>
    <w:p w14:paraId="79EE42F2" w14:textId="77777777" w:rsidR="00FC1A5F" w:rsidRPr="001D604C" w:rsidRDefault="00FC1A5F" w:rsidP="00FC1A5F">
      <w:pPr>
        <w:numPr>
          <w:ilvl w:val="1"/>
          <w:numId w:val="6"/>
        </w:numPr>
        <w:tabs>
          <w:tab w:val="clear" w:pos="420"/>
          <w:tab w:val="num" w:pos="540"/>
        </w:tabs>
        <w:ind w:left="540" w:right="-72" w:hanging="540"/>
        <w:jc w:val="both"/>
        <w:rPr>
          <w:sz w:val="22"/>
          <w:szCs w:val="22"/>
        </w:rPr>
      </w:pPr>
      <w:r w:rsidRPr="001D604C">
        <w:rPr>
          <w:sz w:val="22"/>
          <w:szCs w:val="22"/>
        </w:rPr>
        <w:t>At any time prior to the deadline for submission of proposals, IOM, for any reason, whether at its own initiative or in response to a clarification requested by a prospective proponent, may modify the bidding documents through amendment(s).</w:t>
      </w:r>
    </w:p>
    <w:p w14:paraId="448B3A72" w14:textId="77777777" w:rsidR="00FC1A5F" w:rsidRPr="001D604C" w:rsidRDefault="00FC1A5F" w:rsidP="00FC1A5F">
      <w:pPr>
        <w:numPr>
          <w:ilvl w:val="1"/>
          <w:numId w:val="6"/>
        </w:numPr>
        <w:tabs>
          <w:tab w:val="clear" w:pos="420"/>
          <w:tab w:val="num" w:pos="540"/>
        </w:tabs>
        <w:ind w:left="540" w:right="-72" w:hanging="540"/>
        <w:jc w:val="both"/>
        <w:rPr>
          <w:sz w:val="22"/>
          <w:szCs w:val="22"/>
        </w:rPr>
      </w:pPr>
      <w:r w:rsidRPr="001D604C">
        <w:rPr>
          <w:sz w:val="22"/>
          <w:szCs w:val="22"/>
        </w:rPr>
        <w:t xml:space="preserve">All prospective proponents who will receive these bidding documents will be notified of the amendment in writing.  All amendments will be binding to all participating proponents. </w:t>
      </w:r>
    </w:p>
    <w:p w14:paraId="2C4DFD0F" w14:textId="77777777" w:rsidR="00FC1A5F" w:rsidRPr="001D604C" w:rsidRDefault="00FC1A5F" w:rsidP="00FC1A5F">
      <w:pPr>
        <w:numPr>
          <w:ilvl w:val="1"/>
          <w:numId w:val="6"/>
        </w:numPr>
        <w:tabs>
          <w:tab w:val="clear" w:pos="420"/>
          <w:tab w:val="num" w:pos="540"/>
        </w:tabs>
        <w:ind w:left="540" w:right="-72" w:hanging="540"/>
        <w:jc w:val="both"/>
        <w:rPr>
          <w:sz w:val="22"/>
          <w:szCs w:val="22"/>
        </w:rPr>
      </w:pPr>
      <w:r w:rsidRPr="001D604C">
        <w:rPr>
          <w:sz w:val="22"/>
          <w:szCs w:val="22"/>
        </w:rPr>
        <w:t>In order to allow prospective proponents reasonable time in which to take the amendment into account in preparing their proposals, IOM, at its discretion, may extend the deadline for the submission of proposals.</w:t>
      </w:r>
    </w:p>
    <w:p w14:paraId="46F1F387" w14:textId="77777777" w:rsidR="00FC1A5F" w:rsidRPr="001D604C" w:rsidRDefault="00FC1A5F" w:rsidP="00FC1A5F">
      <w:pPr>
        <w:tabs>
          <w:tab w:val="num" w:pos="540"/>
        </w:tabs>
        <w:ind w:left="540" w:hanging="540"/>
        <w:jc w:val="both"/>
        <w:rPr>
          <w:sz w:val="22"/>
          <w:szCs w:val="22"/>
        </w:rPr>
      </w:pPr>
    </w:p>
    <w:p w14:paraId="4B185C08" w14:textId="77777777" w:rsidR="00FC1A5F" w:rsidRPr="001D604C" w:rsidRDefault="00FC1A5F" w:rsidP="00FC1A5F">
      <w:pPr>
        <w:pStyle w:val="Head21"/>
        <w:numPr>
          <w:ilvl w:val="0"/>
          <w:numId w:val="9"/>
        </w:numPr>
        <w:tabs>
          <w:tab w:val="num" w:pos="540"/>
        </w:tabs>
        <w:ind w:left="540" w:hanging="540"/>
        <w:jc w:val="both"/>
        <w:rPr>
          <w:sz w:val="22"/>
          <w:szCs w:val="22"/>
        </w:rPr>
      </w:pPr>
      <w:r w:rsidRPr="001D604C">
        <w:rPr>
          <w:sz w:val="22"/>
          <w:szCs w:val="22"/>
        </w:rPr>
        <w:t>Official Language of the Call for Proposal Process</w:t>
      </w:r>
    </w:p>
    <w:p w14:paraId="008F7E85" w14:textId="77777777" w:rsidR="00FC1A5F" w:rsidRPr="001D604C" w:rsidRDefault="00FC1A5F" w:rsidP="00FC1A5F">
      <w:pPr>
        <w:pStyle w:val="Head21"/>
        <w:numPr>
          <w:ilvl w:val="1"/>
          <w:numId w:val="7"/>
        </w:numPr>
        <w:jc w:val="both"/>
        <w:rPr>
          <w:b w:val="0"/>
          <w:sz w:val="22"/>
          <w:szCs w:val="22"/>
        </w:rPr>
      </w:pPr>
      <w:r w:rsidRPr="001D604C">
        <w:rPr>
          <w:b w:val="0"/>
          <w:sz w:val="22"/>
          <w:szCs w:val="22"/>
        </w:rPr>
        <w:t xml:space="preserve">English and Ukrainian shall be the official languages for this process. All bidding documents, proposals and correspondence shall be in English or Ukrainian.  </w:t>
      </w:r>
    </w:p>
    <w:p w14:paraId="1BF55F1A" w14:textId="77777777" w:rsidR="00FC1A5F" w:rsidRPr="001D604C" w:rsidRDefault="00FC1A5F" w:rsidP="00FC1A5F">
      <w:pPr>
        <w:pStyle w:val="Head21"/>
        <w:numPr>
          <w:ilvl w:val="1"/>
          <w:numId w:val="7"/>
        </w:numPr>
        <w:jc w:val="both"/>
        <w:rPr>
          <w:b w:val="0"/>
          <w:sz w:val="22"/>
          <w:szCs w:val="22"/>
        </w:rPr>
      </w:pPr>
      <w:r w:rsidRPr="001D604C">
        <w:rPr>
          <w:b w:val="0"/>
          <w:sz w:val="22"/>
          <w:szCs w:val="22"/>
        </w:rPr>
        <w:t>In case of any discrepancy between the original English version of this Document and the Ukrainian translation, the original English version shall prevail.</w:t>
      </w:r>
    </w:p>
    <w:p w14:paraId="2F4E376C" w14:textId="77777777" w:rsidR="00FC1A5F" w:rsidRPr="001D604C" w:rsidRDefault="00FC1A5F" w:rsidP="00FC1A5F">
      <w:pPr>
        <w:pStyle w:val="Head21"/>
        <w:tabs>
          <w:tab w:val="num" w:pos="540"/>
        </w:tabs>
        <w:ind w:left="540" w:firstLine="0"/>
        <w:jc w:val="both"/>
        <w:rPr>
          <w:b w:val="0"/>
          <w:sz w:val="22"/>
          <w:szCs w:val="22"/>
        </w:rPr>
      </w:pPr>
    </w:p>
    <w:p w14:paraId="66B0FA71" w14:textId="77777777" w:rsidR="00FC1A5F" w:rsidRPr="001D604C" w:rsidRDefault="00FC1A5F" w:rsidP="00FC1A5F">
      <w:pPr>
        <w:pStyle w:val="Head21"/>
        <w:numPr>
          <w:ilvl w:val="0"/>
          <w:numId w:val="9"/>
        </w:numPr>
        <w:tabs>
          <w:tab w:val="num" w:pos="540"/>
          <w:tab w:val="left" w:pos="900"/>
        </w:tabs>
        <w:ind w:left="540" w:hanging="540"/>
        <w:jc w:val="both"/>
        <w:rPr>
          <w:sz w:val="22"/>
          <w:szCs w:val="22"/>
        </w:rPr>
      </w:pPr>
      <w:r w:rsidRPr="001D604C">
        <w:rPr>
          <w:sz w:val="22"/>
          <w:szCs w:val="22"/>
        </w:rPr>
        <w:t>Submission of the Proposals and Use of Templates</w:t>
      </w:r>
    </w:p>
    <w:p w14:paraId="2E84BF32" w14:textId="77777777" w:rsidR="00FC1A5F" w:rsidRPr="001D604C" w:rsidRDefault="00FC1A5F" w:rsidP="00FC1A5F">
      <w:pPr>
        <w:pStyle w:val="Head21"/>
        <w:numPr>
          <w:ilvl w:val="1"/>
          <w:numId w:val="14"/>
        </w:numPr>
        <w:tabs>
          <w:tab w:val="clear" w:pos="420"/>
          <w:tab w:val="num" w:pos="540"/>
        </w:tabs>
        <w:ind w:left="540" w:hanging="540"/>
        <w:jc w:val="both"/>
        <w:rPr>
          <w:b w:val="0"/>
          <w:sz w:val="22"/>
          <w:szCs w:val="22"/>
        </w:rPr>
      </w:pPr>
      <w:r w:rsidRPr="001D604C">
        <w:rPr>
          <w:b w:val="0"/>
          <w:sz w:val="22"/>
          <w:szCs w:val="22"/>
        </w:rPr>
        <w:t xml:space="preserve">Proponents must send the following documents to </w:t>
      </w:r>
      <w:hyperlink r:id="rId10" w:history="1">
        <w:r w:rsidRPr="001D604C">
          <w:rPr>
            <w:rStyle w:val="Hyperlink"/>
            <w:b w:val="0"/>
            <w:sz w:val="22"/>
            <w:szCs w:val="22"/>
          </w:rPr>
          <w:t>iomkievtenders@iom.int</w:t>
        </w:r>
      </w:hyperlink>
      <w:r w:rsidRPr="001D604C">
        <w:rPr>
          <w:b w:val="0"/>
          <w:sz w:val="22"/>
          <w:szCs w:val="22"/>
        </w:rPr>
        <w:t xml:space="preserve"> as their official proposal submission:</w:t>
      </w:r>
    </w:p>
    <w:p w14:paraId="35A79FCE" w14:textId="77777777" w:rsidR="00FC1A5F" w:rsidRPr="001D604C" w:rsidRDefault="00FC1A5F" w:rsidP="00FC1A5F">
      <w:pPr>
        <w:pStyle w:val="ListParagraph"/>
        <w:tabs>
          <w:tab w:val="num" w:pos="900"/>
        </w:tabs>
        <w:ind w:left="900" w:right="-72" w:hanging="360"/>
        <w:jc w:val="both"/>
        <w:rPr>
          <w:sz w:val="22"/>
          <w:szCs w:val="22"/>
        </w:rPr>
      </w:pPr>
      <w:r w:rsidRPr="001D604C">
        <w:rPr>
          <w:sz w:val="22"/>
          <w:szCs w:val="22"/>
        </w:rPr>
        <w:t xml:space="preserve">a) </w:t>
      </w:r>
      <w:r>
        <w:rPr>
          <w:sz w:val="22"/>
          <w:szCs w:val="22"/>
        </w:rPr>
        <w:tab/>
      </w:r>
      <w:r w:rsidRPr="001D604C">
        <w:rPr>
          <w:sz w:val="22"/>
          <w:szCs w:val="22"/>
        </w:rPr>
        <w:t>Company Profile (including the names of owners, key officers, technical personnel);</w:t>
      </w:r>
    </w:p>
    <w:p w14:paraId="7AAA75FA" w14:textId="77777777" w:rsidR="00FC1A5F" w:rsidRPr="001D604C" w:rsidRDefault="00FC1A5F" w:rsidP="00FC1A5F">
      <w:pPr>
        <w:pStyle w:val="ListParagraph"/>
        <w:tabs>
          <w:tab w:val="num" w:pos="900"/>
        </w:tabs>
        <w:ind w:left="900" w:right="-72" w:hanging="360"/>
        <w:jc w:val="both"/>
        <w:rPr>
          <w:sz w:val="22"/>
          <w:szCs w:val="22"/>
        </w:rPr>
      </w:pPr>
      <w:r w:rsidRPr="001D604C">
        <w:rPr>
          <w:sz w:val="22"/>
          <w:szCs w:val="22"/>
        </w:rPr>
        <w:t>b)   Certificate of Registration from government agency in Ukraine or abroad;</w:t>
      </w:r>
    </w:p>
    <w:p w14:paraId="787CF758" w14:textId="77777777" w:rsidR="00FC1A5F" w:rsidRPr="001D604C" w:rsidRDefault="00FC1A5F" w:rsidP="00FC1A5F">
      <w:pPr>
        <w:pStyle w:val="ListParagraph"/>
        <w:tabs>
          <w:tab w:val="num" w:pos="900"/>
        </w:tabs>
        <w:ind w:left="900" w:right="-72" w:hanging="360"/>
        <w:jc w:val="both"/>
        <w:rPr>
          <w:sz w:val="22"/>
          <w:szCs w:val="22"/>
        </w:rPr>
      </w:pPr>
      <w:r w:rsidRPr="001D604C">
        <w:rPr>
          <w:sz w:val="22"/>
          <w:szCs w:val="22"/>
        </w:rPr>
        <w:t xml:space="preserve">c) </w:t>
      </w:r>
      <w:r>
        <w:rPr>
          <w:sz w:val="22"/>
          <w:szCs w:val="22"/>
        </w:rPr>
        <w:tab/>
      </w:r>
      <w:r w:rsidRPr="001D604C">
        <w:rPr>
          <w:sz w:val="22"/>
          <w:szCs w:val="22"/>
        </w:rPr>
        <w:t>Valid Government Permits/Licenses, confirmations of Tax Identification Number and local taxes, including value-added tax, issued by respective government agencies in Ukraine or abroad;</w:t>
      </w:r>
    </w:p>
    <w:p w14:paraId="6D29F12A" w14:textId="77777777" w:rsidR="00FC1A5F" w:rsidRPr="001D604C" w:rsidRDefault="00FC1A5F" w:rsidP="00FC1A5F">
      <w:pPr>
        <w:pStyle w:val="ListParagraph"/>
        <w:tabs>
          <w:tab w:val="num" w:pos="900"/>
        </w:tabs>
        <w:ind w:left="900" w:right="-72" w:hanging="360"/>
        <w:jc w:val="both"/>
        <w:rPr>
          <w:sz w:val="22"/>
          <w:szCs w:val="22"/>
        </w:rPr>
      </w:pPr>
      <w:r w:rsidRPr="001D604C">
        <w:rPr>
          <w:sz w:val="22"/>
          <w:szCs w:val="22"/>
        </w:rPr>
        <w:t xml:space="preserve">d) </w:t>
      </w:r>
      <w:r>
        <w:rPr>
          <w:sz w:val="22"/>
          <w:szCs w:val="22"/>
        </w:rPr>
        <w:tab/>
      </w:r>
      <w:r w:rsidRPr="001D604C">
        <w:rPr>
          <w:sz w:val="22"/>
          <w:szCs w:val="22"/>
        </w:rPr>
        <w:t>List of Offices/Distribution Centers/Service Centers in Ukraine;</w:t>
      </w:r>
    </w:p>
    <w:p w14:paraId="7D15BE62" w14:textId="77777777" w:rsidR="00FC1A5F" w:rsidRPr="001D604C" w:rsidRDefault="00FC1A5F" w:rsidP="00FC1A5F">
      <w:pPr>
        <w:pStyle w:val="ListParagraph"/>
        <w:tabs>
          <w:tab w:val="num" w:pos="900"/>
        </w:tabs>
        <w:ind w:left="900" w:right="-72" w:hanging="360"/>
        <w:jc w:val="both"/>
        <w:rPr>
          <w:sz w:val="22"/>
          <w:szCs w:val="22"/>
        </w:rPr>
      </w:pPr>
      <w:r w:rsidRPr="001D604C">
        <w:rPr>
          <w:sz w:val="22"/>
          <w:szCs w:val="22"/>
        </w:rPr>
        <w:t>e)</w:t>
      </w:r>
      <w:r>
        <w:rPr>
          <w:sz w:val="22"/>
          <w:szCs w:val="22"/>
        </w:rPr>
        <w:tab/>
      </w:r>
      <w:r w:rsidRPr="001D604C">
        <w:rPr>
          <w:sz w:val="22"/>
          <w:szCs w:val="22"/>
        </w:rPr>
        <w:t>List of main contracts entered by the Company into for the last 5 years and customers’ references;</w:t>
      </w:r>
    </w:p>
    <w:p w14:paraId="4635A59F" w14:textId="77777777" w:rsidR="00FC1A5F" w:rsidRPr="001D604C" w:rsidRDefault="00FC1A5F" w:rsidP="00FC1A5F">
      <w:pPr>
        <w:pStyle w:val="ListParagraph"/>
        <w:tabs>
          <w:tab w:val="num" w:pos="900"/>
        </w:tabs>
        <w:ind w:left="900" w:right="-72" w:hanging="360"/>
        <w:jc w:val="both"/>
        <w:rPr>
          <w:sz w:val="22"/>
          <w:szCs w:val="22"/>
        </w:rPr>
      </w:pPr>
      <w:r w:rsidRPr="001D604C">
        <w:rPr>
          <w:sz w:val="22"/>
          <w:szCs w:val="22"/>
        </w:rPr>
        <w:t xml:space="preserve">f) </w:t>
      </w:r>
      <w:r>
        <w:rPr>
          <w:sz w:val="22"/>
          <w:szCs w:val="22"/>
        </w:rPr>
        <w:tab/>
      </w:r>
      <w:r w:rsidRPr="001D604C">
        <w:rPr>
          <w:sz w:val="22"/>
          <w:szCs w:val="22"/>
        </w:rPr>
        <w:t>Vendor Information Sheet (Annex 2)</w:t>
      </w:r>
    </w:p>
    <w:p w14:paraId="131F8D85" w14:textId="77777777" w:rsidR="00FC1A5F" w:rsidRPr="00E776E5" w:rsidRDefault="00FC1A5F" w:rsidP="00FC1A5F">
      <w:pPr>
        <w:tabs>
          <w:tab w:val="num" w:pos="900"/>
        </w:tabs>
        <w:ind w:left="900" w:right="-72" w:hanging="360"/>
        <w:jc w:val="both"/>
        <w:rPr>
          <w:sz w:val="22"/>
          <w:szCs w:val="22"/>
        </w:rPr>
      </w:pPr>
      <w:r w:rsidRPr="001D604C">
        <w:rPr>
          <w:sz w:val="22"/>
          <w:szCs w:val="22"/>
        </w:rPr>
        <w:t>g)</w:t>
      </w:r>
      <w:r w:rsidRPr="001D604C">
        <w:t xml:space="preserve"> </w:t>
      </w:r>
      <w:r>
        <w:tab/>
      </w:r>
      <w:r w:rsidRPr="001D604C">
        <w:rPr>
          <w:sz w:val="22"/>
          <w:szCs w:val="22"/>
        </w:rPr>
        <w:t>Price schedule</w:t>
      </w:r>
      <w:r w:rsidRPr="001D604C">
        <w:rPr>
          <w:sz w:val="22"/>
          <w:szCs w:val="22"/>
          <w:lang w:val="uk-UA"/>
        </w:rPr>
        <w:t xml:space="preserve"> </w:t>
      </w:r>
      <w:r w:rsidRPr="001D604C">
        <w:rPr>
          <w:sz w:val="22"/>
          <w:szCs w:val="22"/>
        </w:rPr>
        <w:t xml:space="preserve">in pdf format </w:t>
      </w:r>
      <w:r>
        <w:rPr>
          <w:sz w:val="22"/>
          <w:szCs w:val="22"/>
          <w:lang w:val="uk-UA"/>
        </w:rPr>
        <w:t>(</w:t>
      </w:r>
      <w:r>
        <w:rPr>
          <w:sz w:val="22"/>
          <w:szCs w:val="22"/>
        </w:rPr>
        <w:t>is based on the information provided in Annex 1 and</w:t>
      </w:r>
      <w:r w:rsidRPr="005229DA">
        <w:rPr>
          <w:sz w:val="22"/>
          <w:szCs w:val="22"/>
        </w:rPr>
        <w:t xml:space="preserve"> </w:t>
      </w:r>
      <w:r>
        <w:rPr>
          <w:sz w:val="22"/>
          <w:szCs w:val="22"/>
        </w:rPr>
        <w:t xml:space="preserve">should be submitted by Proponent upon provision of Annex 1 by IOM) </w:t>
      </w:r>
      <w:r w:rsidRPr="00E776E5">
        <w:rPr>
          <w:sz w:val="22"/>
          <w:szCs w:val="22"/>
        </w:rPr>
        <w:t>- this document must be signed by the proponent-company’s official representative and stamped with the proponent-company’s official seal;</w:t>
      </w:r>
      <w:r>
        <w:rPr>
          <w:sz w:val="22"/>
          <w:szCs w:val="22"/>
        </w:rPr>
        <w:t xml:space="preserve"> </w:t>
      </w:r>
    </w:p>
    <w:p w14:paraId="3C84E91B" w14:textId="77777777" w:rsidR="00FC1A5F" w:rsidRPr="001D604C" w:rsidRDefault="00FC1A5F" w:rsidP="00FC1A5F">
      <w:pPr>
        <w:pStyle w:val="ListParagraph"/>
        <w:tabs>
          <w:tab w:val="num" w:pos="900"/>
        </w:tabs>
        <w:ind w:left="900" w:right="-72" w:hanging="360"/>
        <w:jc w:val="both"/>
        <w:rPr>
          <w:sz w:val="22"/>
          <w:szCs w:val="22"/>
        </w:rPr>
      </w:pPr>
      <w:r w:rsidRPr="001D604C">
        <w:rPr>
          <w:sz w:val="22"/>
          <w:szCs w:val="22"/>
        </w:rPr>
        <w:t xml:space="preserve">h) </w:t>
      </w:r>
      <w:r>
        <w:rPr>
          <w:sz w:val="22"/>
          <w:szCs w:val="22"/>
        </w:rPr>
        <w:tab/>
      </w:r>
      <w:r w:rsidRPr="001D604C">
        <w:rPr>
          <w:sz w:val="22"/>
          <w:szCs w:val="22"/>
        </w:rPr>
        <w:t>Official Proposal Template (Annex 3</w:t>
      </w:r>
      <w:r>
        <w:rPr>
          <w:sz w:val="22"/>
          <w:szCs w:val="22"/>
        </w:rPr>
        <w:t>, the Form</w:t>
      </w:r>
      <w:r w:rsidRPr="00767ADA">
        <w:rPr>
          <w:sz w:val="22"/>
          <w:szCs w:val="22"/>
        </w:rPr>
        <w:t xml:space="preserve"> </w:t>
      </w:r>
      <w:r>
        <w:rPr>
          <w:sz w:val="22"/>
          <w:szCs w:val="22"/>
        </w:rPr>
        <w:t>is based on the information provided in Annex 1 and</w:t>
      </w:r>
      <w:r w:rsidRPr="005229DA">
        <w:rPr>
          <w:sz w:val="22"/>
          <w:szCs w:val="22"/>
        </w:rPr>
        <w:t xml:space="preserve"> </w:t>
      </w:r>
      <w:r>
        <w:rPr>
          <w:sz w:val="22"/>
          <w:szCs w:val="22"/>
        </w:rPr>
        <w:t>should be submitted by Proponent upon provision of Annex 1 by IOM</w:t>
      </w:r>
      <w:r w:rsidRPr="001D604C">
        <w:rPr>
          <w:sz w:val="22"/>
          <w:szCs w:val="22"/>
        </w:rPr>
        <w:t>) in pdf format - this document must be signed by the proponent-company’s official representative and stamped with the proponent-company’s official seal;</w:t>
      </w:r>
    </w:p>
    <w:p w14:paraId="51EF76B7" w14:textId="77777777" w:rsidR="00FC1A5F" w:rsidRPr="001D604C" w:rsidRDefault="00FC1A5F" w:rsidP="00FC1A5F">
      <w:pPr>
        <w:pStyle w:val="ListParagraph"/>
        <w:tabs>
          <w:tab w:val="num" w:pos="900"/>
        </w:tabs>
        <w:ind w:left="900" w:right="-72" w:hanging="360"/>
        <w:jc w:val="both"/>
        <w:rPr>
          <w:sz w:val="22"/>
          <w:szCs w:val="22"/>
        </w:rPr>
      </w:pPr>
      <w:r w:rsidRPr="001D604C">
        <w:rPr>
          <w:sz w:val="22"/>
          <w:szCs w:val="22"/>
        </w:rPr>
        <w:t xml:space="preserve">i) </w:t>
      </w:r>
      <w:r>
        <w:rPr>
          <w:sz w:val="22"/>
          <w:szCs w:val="22"/>
        </w:rPr>
        <w:tab/>
      </w:r>
      <w:r w:rsidRPr="001D604C">
        <w:rPr>
          <w:sz w:val="22"/>
          <w:szCs w:val="22"/>
        </w:rPr>
        <w:t>Proponent’s Certification (Annex 4) in pdf format - this document must be signed by the proponent-company’s official representative and stamped with the proponent-company’s official seal.</w:t>
      </w:r>
    </w:p>
    <w:p w14:paraId="6AAA3660" w14:textId="632CBB63" w:rsidR="00FC1A5F" w:rsidRPr="001D604C" w:rsidRDefault="00FC1A5F" w:rsidP="00FC1A5F">
      <w:pPr>
        <w:pStyle w:val="Head21"/>
        <w:numPr>
          <w:ilvl w:val="1"/>
          <w:numId w:val="8"/>
        </w:numPr>
        <w:tabs>
          <w:tab w:val="clear" w:pos="420"/>
          <w:tab w:val="left" w:pos="90"/>
          <w:tab w:val="num" w:pos="540"/>
        </w:tabs>
        <w:ind w:left="540" w:hanging="540"/>
        <w:jc w:val="both"/>
        <w:rPr>
          <w:b w:val="0"/>
          <w:sz w:val="22"/>
          <w:szCs w:val="22"/>
        </w:rPr>
      </w:pPr>
      <w:r w:rsidRPr="001D604C">
        <w:rPr>
          <w:b w:val="0"/>
          <w:sz w:val="22"/>
          <w:szCs w:val="22"/>
        </w:rPr>
        <w:t xml:space="preserve">All proposals must be addressed to the Chairman, Bids Evaluation and Awards Committee, IOM Ukraine and sent to </w:t>
      </w:r>
      <w:hyperlink r:id="rId11" w:history="1">
        <w:r w:rsidRPr="00977363">
          <w:rPr>
            <w:rStyle w:val="Hyperlink"/>
            <w:b w:val="0"/>
            <w:sz w:val="22"/>
            <w:szCs w:val="22"/>
          </w:rPr>
          <w:t>iomkievtenders@iom.int</w:t>
        </w:r>
      </w:hyperlink>
      <w:r w:rsidRPr="001D604C">
        <w:rPr>
          <w:b w:val="0"/>
          <w:sz w:val="22"/>
          <w:szCs w:val="22"/>
        </w:rPr>
        <w:t xml:space="preserve"> on or before </w:t>
      </w:r>
      <w:r w:rsidR="002D152A">
        <w:rPr>
          <w:b w:val="0"/>
          <w:sz w:val="22"/>
          <w:szCs w:val="22"/>
        </w:rPr>
        <w:t>COB</w:t>
      </w:r>
      <w:r w:rsidRPr="001D604C">
        <w:rPr>
          <w:b w:val="0"/>
          <w:sz w:val="22"/>
          <w:szCs w:val="22"/>
        </w:rPr>
        <w:t xml:space="preserve">, </w:t>
      </w:r>
      <w:r w:rsidR="00581E1F">
        <w:rPr>
          <w:b w:val="0"/>
          <w:sz w:val="22"/>
          <w:szCs w:val="22"/>
        </w:rPr>
        <w:t>13</w:t>
      </w:r>
      <w:r w:rsidR="00A45D22">
        <w:rPr>
          <w:b w:val="0"/>
          <w:sz w:val="22"/>
          <w:szCs w:val="22"/>
        </w:rPr>
        <w:t xml:space="preserve"> June</w:t>
      </w:r>
      <w:r w:rsidR="00FC029F">
        <w:rPr>
          <w:b w:val="0"/>
          <w:sz w:val="22"/>
          <w:szCs w:val="22"/>
        </w:rPr>
        <w:t xml:space="preserve"> 2017</w:t>
      </w:r>
      <w:r w:rsidRPr="001D604C">
        <w:rPr>
          <w:b w:val="0"/>
          <w:sz w:val="22"/>
          <w:szCs w:val="22"/>
        </w:rPr>
        <w:t xml:space="preserve"> </w:t>
      </w:r>
      <w:bookmarkStart w:id="56" w:name="_GoBack"/>
      <w:bookmarkEnd w:id="56"/>
      <w:r w:rsidRPr="001D604C">
        <w:rPr>
          <w:b w:val="0"/>
          <w:sz w:val="22"/>
          <w:szCs w:val="22"/>
        </w:rPr>
        <w:t>(EEST).</w:t>
      </w:r>
    </w:p>
    <w:p w14:paraId="1EF4F04C" w14:textId="77777777" w:rsidR="00FC1A5F" w:rsidRPr="001D604C" w:rsidRDefault="00FC1A5F" w:rsidP="00FC1A5F">
      <w:pPr>
        <w:pStyle w:val="Head21"/>
        <w:numPr>
          <w:ilvl w:val="1"/>
          <w:numId w:val="8"/>
        </w:numPr>
        <w:tabs>
          <w:tab w:val="clear" w:pos="420"/>
          <w:tab w:val="left" w:pos="540"/>
        </w:tabs>
        <w:ind w:left="540" w:hanging="540"/>
        <w:jc w:val="both"/>
        <w:rPr>
          <w:b w:val="0"/>
          <w:sz w:val="22"/>
          <w:szCs w:val="22"/>
        </w:rPr>
      </w:pPr>
      <w:r w:rsidRPr="001D604C">
        <w:rPr>
          <w:b w:val="0"/>
          <w:sz w:val="22"/>
          <w:szCs w:val="22"/>
        </w:rPr>
        <w:t>IOM Ukraine reserves the right to reject any or all proposals that are compliant to these requirements.</w:t>
      </w:r>
    </w:p>
    <w:p w14:paraId="35B34AE8" w14:textId="77777777" w:rsidR="00FC1A5F" w:rsidRPr="001D604C" w:rsidRDefault="00FC1A5F" w:rsidP="00FC1A5F">
      <w:pPr>
        <w:pStyle w:val="Head21"/>
        <w:tabs>
          <w:tab w:val="num" w:pos="540"/>
        </w:tabs>
        <w:ind w:left="540" w:hanging="540"/>
        <w:jc w:val="both"/>
        <w:rPr>
          <w:b w:val="0"/>
          <w:sz w:val="22"/>
          <w:szCs w:val="22"/>
        </w:rPr>
      </w:pPr>
    </w:p>
    <w:p w14:paraId="3A4D8212" w14:textId="77777777" w:rsidR="00FC1A5F" w:rsidRPr="001D604C" w:rsidRDefault="00FC1A5F" w:rsidP="00FC1A5F">
      <w:pPr>
        <w:pStyle w:val="Head21"/>
        <w:numPr>
          <w:ilvl w:val="0"/>
          <w:numId w:val="9"/>
        </w:numPr>
        <w:tabs>
          <w:tab w:val="num" w:pos="540"/>
          <w:tab w:val="left" w:pos="1080"/>
        </w:tabs>
        <w:ind w:left="540" w:hanging="540"/>
        <w:jc w:val="both"/>
        <w:rPr>
          <w:sz w:val="22"/>
          <w:szCs w:val="22"/>
        </w:rPr>
      </w:pPr>
      <w:r w:rsidRPr="001D604C">
        <w:rPr>
          <w:sz w:val="22"/>
          <w:szCs w:val="22"/>
        </w:rPr>
        <w:t>Clarification of the Provisions of the Call for Proposal Document</w:t>
      </w:r>
    </w:p>
    <w:p w14:paraId="4A83B392" w14:textId="77777777" w:rsidR="00FC1A5F" w:rsidRPr="001D604C" w:rsidRDefault="00FC1A5F" w:rsidP="00FC1A5F">
      <w:pPr>
        <w:numPr>
          <w:ilvl w:val="1"/>
          <w:numId w:val="10"/>
        </w:numPr>
        <w:tabs>
          <w:tab w:val="clear" w:pos="420"/>
        </w:tabs>
        <w:ind w:left="540" w:right="-72" w:hanging="540"/>
        <w:jc w:val="both"/>
        <w:rPr>
          <w:sz w:val="22"/>
          <w:szCs w:val="22"/>
        </w:rPr>
      </w:pPr>
      <w:r w:rsidRPr="001D604C">
        <w:rPr>
          <w:sz w:val="22"/>
          <w:szCs w:val="22"/>
        </w:rPr>
        <w:t>During the evaluation of the proposals, IOM may, at its discretion, ask proponents for a clarification of their proposals.  The request for clarification and the response shall be in writing.  No change in the prices or substance of the proposal shall be sought, offered, or permitted.</w:t>
      </w:r>
    </w:p>
    <w:p w14:paraId="398CC95F" w14:textId="77777777" w:rsidR="00FC1A5F" w:rsidRPr="001D604C" w:rsidRDefault="00FC1A5F" w:rsidP="00FC1A5F">
      <w:pPr>
        <w:numPr>
          <w:ilvl w:val="1"/>
          <w:numId w:val="10"/>
        </w:numPr>
        <w:tabs>
          <w:tab w:val="clear" w:pos="420"/>
          <w:tab w:val="num" w:pos="540"/>
        </w:tabs>
        <w:ind w:left="540" w:right="-72" w:hanging="540"/>
        <w:jc w:val="both"/>
        <w:rPr>
          <w:sz w:val="22"/>
          <w:szCs w:val="22"/>
        </w:rPr>
      </w:pPr>
      <w:r w:rsidRPr="001D604C">
        <w:rPr>
          <w:sz w:val="22"/>
          <w:szCs w:val="22"/>
        </w:rPr>
        <w:t xml:space="preserve">No proponent shall contact IOM on any matter relating to their proposal, from the date of the opening of proposals up to the time the contract is awarded.  </w:t>
      </w:r>
    </w:p>
    <w:p w14:paraId="6916197A" w14:textId="77777777" w:rsidR="00FC1A5F" w:rsidRPr="001D604C" w:rsidRDefault="00FC1A5F" w:rsidP="00FC1A5F">
      <w:pPr>
        <w:numPr>
          <w:ilvl w:val="1"/>
          <w:numId w:val="10"/>
        </w:numPr>
        <w:tabs>
          <w:tab w:val="clear" w:pos="420"/>
          <w:tab w:val="num" w:pos="540"/>
        </w:tabs>
        <w:ind w:left="540" w:right="-72" w:hanging="540"/>
        <w:jc w:val="both"/>
        <w:rPr>
          <w:sz w:val="22"/>
          <w:szCs w:val="22"/>
        </w:rPr>
      </w:pPr>
      <w:r w:rsidRPr="001D604C">
        <w:rPr>
          <w:sz w:val="22"/>
          <w:szCs w:val="22"/>
        </w:rPr>
        <w:t>Any effort by a proponent to influence IOM in its decisions on proposal evaluation, proposal comparison, or contract award may result in the rejection of the proponent’s proposal.</w:t>
      </w:r>
    </w:p>
    <w:p w14:paraId="0FDC409B" w14:textId="77777777" w:rsidR="00FC1A5F" w:rsidRPr="001D604C" w:rsidRDefault="00FC1A5F" w:rsidP="00FC1A5F">
      <w:pPr>
        <w:tabs>
          <w:tab w:val="num" w:pos="540"/>
        </w:tabs>
        <w:ind w:left="540" w:right="-72" w:hanging="540"/>
        <w:jc w:val="both"/>
        <w:rPr>
          <w:sz w:val="22"/>
          <w:szCs w:val="22"/>
        </w:rPr>
      </w:pPr>
    </w:p>
    <w:p w14:paraId="0FA72146" w14:textId="77777777" w:rsidR="00FC1A5F" w:rsidRPr="001D604C" w:rsidRDefault="00FC1A5F" w:rsidP="00FC1A5F">
      <w:pPr>
        <w:pStyle w:val="Head21"/>
        <w:numPr>
          <w:ilvl w:val="0"/>
          <w:numId w:val="9"/>
        </w:numPr>
        <w:tabs>
          <w:tab w:val="num" w:pos="540"/>
        </w:tabs>
        <w:ind w:left="540" w:hanging="540"/>
        <w:jc w:val="both"/>
        <w:rPr>
          <w:sz w:val="22"/>
          <w:szCs w:val="22"/>
        </w:rPr>
      </w:pPr>
      <w:r w:rsidRPr="001D604C">
        <w:rPr>
          <w:sz w:val="22"/>
          <w:szCs w:val="22"/>
        </w:rPr>
        <w:t>Proposals Evaluation</w:t>
      </w:r>
    </w:p>
    <w:p w14:paraId="19B43F4B" w14:textId="77777777" w:rsidR="00FC1A5F" w:rsidRPr="001D604C" w:rsidRDefault="00FC1A5F" w:rsidP="00FC1A5F">
      <w:pPr>
        <w:pStyle w:val="Head21"/>
        <w:numPr>
          <w:ilvl w:val="1"/>
          <w:numId w:val="11"/>
        </w:numPr>
        <w:tabs>
          <w:tab w:val="clear" w:pos="420"/>
          <w:tab w:val="left" w:pos="540"/>
        </w:tabs>
        <w:ind w:left="540" w:hanging="540"/>
        <w:jc w:val="both"/>
        <w:rPr>
          <w:b w:val="0"/>
          <w:sz w:val="22"/>
          <w:szCs w:val="22"/>
        </w:rPr>
      </w:pPr>
      <w:r w:rsidRPr="001D604C">
        <w:rPr>
          <w:b w:val="0"/>
          <w:sz w:val="22"/>
          <w:szCs w:val="22"/>
        </w:rPr>
        <w:t>IOM shall award the contract to the Proponent that offers the most favorable proposal to IOM.  Specifically, proposals shall be evaluated using the following factors:</w:t>
      </w:r>
    </w:p>
    <w:p w14:paraId="32ECD0F3" w14:textId="77777777" w:rsidR="00FC1A5F" w:rsidRPr="00415A08" w:rsidRDefault="00FC1A5F" w:rsidP="00FC1A5F">
      <w:pPr>
        <w:ind w:left="900" w:right="-72"/>
        <w:jc w:val="both"/>
        <w:rPr>
          <w:sz w:val="22"/>
          <w:szCs w:val="22"/>
        </w:rPr>
      </w:pPr>
      <w:r w:rsidRPr="00415A08">
        <w:rPr>
          <w:sz w:val="22"/>
          <w:szCs w:val="22"/>
        </w:rPr>
        <w:t>Premium Rate</w:t>
      </w:r>
      <w:r w:rsidRPr="00415A08">
        <w:rPr>
          <w:sz w:val="22"/>
          <w:szCs w:val="22"/>
        </w:rPr>
        <w:tab/>
      </w:r>
      <w:r w:rsidRPr="00415A08">
        <w:rPr>
          <w:sz w:val="22"/>
          <w:szCs w:val="22"/>
        </w:rPr>
        <w:tab/>
      </w:r>
      <w:r w:rsidRPr="00415A08">
        <w:rPr>
          <w:sz w:val="22"/>
          <w:szCs w:val="22"/>
        </w:rPr>
        <w:tab/>
      </w:r>
      <w:r w:rsidRPr="00415A08">
        <w:rPr>
          <w:sz w:val="22"/>
          <w:szCs w:val="22"/>
        </w:rPr>
        <w:tab/>
      </w:r>
      <w:r w:rsidRPr="00415A08">
        <w:rPr>
          <w:sz w:val="22"/>
          <w:szCs w:val="22"/>
        </w:rPr>
        <w:tab/>
      </w:r>
      <w:r w:rsidRPr="00415A08">
        <w:rPr>
          <w:sz w:val="22"/>
          <w:szCs w:val="22"/>
        </w:rPr>
        <w:tab/>
      </w:r>
      <w:r w:rsidRPr="00415A08">
        <w:rPr>
          <w:sz w:val="22"/>
          <w:szCs w:val="22"/>
        </w:rPr>
        <w:tab/>
        <w:t>-</w:t>
      </w:r>
      <w:r w:rsidRPr="00415A08">
        <w:rPr>
          <w:sz w:val="22"/>
          <w:szCs w:val="22"/>
        </w:rPr>
        <w:tab/>
        <w:t>25%</w:t>
      </w:r>
    </w:p>
    <w:p w14:paraId="4218D6AA" w14:textId="77777777" w:rsidR="00FC1A5F" w:rsidRPr="00415A08" w:rsidRDefault="00FC1A5F" w:rsidP="00FC1A5F">
      <w:pPr>
        <w:ind w:left="900" w:right="-72"/>
        <w:jc w:val="both"/>
        <w:rPr>
          <w:sz w:val="22"/>
          <w:szCs w:val="22"/>
        </w:rPr>
      </w:pPr>
      <w:r w:rsidRPr="00415A08">
        <w:rPr>
          <w:sz w:val="22"/>
          <w:szCs w:val="22"/>
        </w:rPr>
        <w:t>Comprehensiveness of the Coverage</w:t>
      </w:r>
      <w:r w:rsidRPr="00415A08">
        <w:rPr>
          <w:sz w:val="22"/>
          <w:szCs w:val="22"/>
        </w:rPr>
        <w:tab/>
      </w:r>
      <w:r w:rsidRPr="00415A08">
        <w:rPr>
          <w:sz w:val="22"/>
          <w:szCs w:val="22"/>
        </w:rPr>
        <w:tab/>
      </w:r>
      <w:r w:rsidRPr="00415A08">
        <w:rPr>
          <w:sz w:val="22"/>
          <w:szCs w:val="22"/>
        </w:rPr>
        <w:tab/>
      </w:r>
      <w:r w:rsidRPr="00415A08">
        <w:rPr>
          <w:sz w:val="22"/>
          <w:szCs w:val="22"/>
        </w:rPr>
        <w:tab/>
      </w:r>
      <w:r w:rsidRPr="00415A08">
        <w:rPr>
          <w:sz w:val="22"/>
          <w:szCs w:val="22"/>
        </w:rPr>
        <w:tab/>
        <w:t>-</w:t>
      </w:r>
      <w:r w:rsidRPr="00415A08">
        <w:rPr>
          <w:sz w:val="22"/>
          <w:szCs w:val="22"/>
        </w:rPr>
        <w:tab/>
        <w:t>25%</w:t>
      </w:r>
    </w:p>
    <w:p w14:paraId="4DF0102C" w14:textId="77777777" w:rsidR="00FC1A5F" w:rsidRPr="00415A08" w:rsidRDefault="00FC1A5F" w:rsidP="00FC1A5F">
      <w:pPr>
        <w:ind w:left="900" w:right="-72"/>
        <w:jc w:val="both"/>
        <w:rPr>
          <w:sz w:val="22"/>
          <w:szCs w:val="22"/>
        </w:rPr>
      </w:pPr>
      <w:r w:rsidRPr="00415A08">
        <w:rPr>
          <w:sz w:val="22"/>
          <w:szCs w:val="22"/>
        </w:rPr>
        <w:t>Client-friendliness of the Insurance Administration Procedures</w:t>
      </w:r>
      <w:r w:rsidRPr="00415A08">
        <w:rPr>
          <w:sz w:val="22"/>
          <w:szCs w:val="22"/>
        </w:rPr>
        <w:tab/>
      </w:r>
      <w:r w:rsidRPr="00415A08">
        <w:rPr>
          <w:sz w:val="22"/>
          <w:szCs w:val="22"/>
        </w:rPr>
        <w:tab/>
        <w:t>-</w:t>
      </w:r>
      <w:r w:rsidRPr="00415A08">
        <w:rPr>
          <w:sz w:val="22"/>
          <w:szCs w:val="22"/>
        </w:rPr>
        <w:tab/>
        <w:t>25%</w:t>
      </w:r>
    </w:p>
    <w:p w14:paraId="0DA94EB7" w14:textId="77777777" w:rsidR="00FC1A5F" w:rsidRPr="001D604C" w:rsidRDefault="00FC1A5F" w:rsidP="00FC1A5F">
      <w:pPr>
        <w:ind w:left="900" w:right="-72"/>
        <w:jc w:val="both"/>
        <w:rPr>
          <w:sz w:val="22"/>
          <w:szCs w:val="22"/>
        </w:rPr>
      </w:pPr>
      <w:r w:rsidRPr="00415A08">
        <w:rPr>
          <w:sz w:val="22"/>
          <w:szCs w:val="22"/>
        </w:rPr>
        <w:t>Deductible</w:t>
      </w:r>
      <w:r w:rsidRPr="001D604C">
        <w:rPr>
          <w:sz w:val="22"/>
          <w:szCs w:val="22"/>
        </w:rPr>
        <w:tab/>
      </w:r>
      <w:r w:rsidRPr="001D604C">
        <w:rPr>
          <w:sz w:val="22"/>
          <w:szCs w:val="22"/>
        </w:rPr>
        <w:tab/>
      </w:r>
      <w:r w:rsidRPr="001D604C">
        <w:rPr>
          <w:sz w:val="22"/>
          <w:szCs w:val="22"/>
        </w:rPr>
        <w:tab/>
      </w:r>
      <w:r w:rsidRPr="001D604C">
        <w:rPr>
          <w:sz w:val="22"/>
          <w:szCs w:val="22"/>
        </w:rPr>
        <w:tab/>
      </w:r>
      <w:r w:rsidRPr="001D604C">
        <w:rPr>
          <w:sz w:val="22"/>
          <w:szCs w:val="22"/>
        </w:rPr>
        <w:tab/>
      </w:r>
      <w:r w:rsidRPr="001D604C">
        <w:rPr>
          <w:sz w:val="22"/>
          <w:szCs w:val="22"/>
        </w:rPr>
        <w:tab/>
      </w:r>
      <w:r w:rsidRPr="001D604C">
        <w:rPr>
          <w:sz w:val="22"/>
          <w:szCs w:val="22"/>
        </w:rPr>
        <w:tab/>
      </w:r>
      <w:r w:rsidRPr="001D604C">
        <w:rPr>
          <w:sz w:val="22"/>
          <w:szCs w:val="22"/>
        </w:rPr>
        <w:tab/>
        <w:t>-</w:t>
      </w:r>
      <w:r w:rsidRPr="001D604C">
        <w:rPr>
          <w:sz w:val="22"/>
          <w:szCs w:val="22"/>
        </w:rPr>
        <w:tab/>
        <w:t>25%</w:t>
      </w:r>
    </w:p>
    <w:p w14:paraId="333D7715" w14:textId="77777777" w:rsidR="00FC1A5F" w:rsidRPr="001D604C" w:rsidRDefault="00FC1A5F" w:rsidP="00FC1A5F">
      <w:pPr>
        <w:pStyle w:val="Head21"/>
        <w:numPr>
          <w:ilvl w:val="1"/>
          <w:numId w:val="11"/>
        </w:numPr>
        <w:tabs>
          <w:tab w:val="clear" w:pos="420"/>
          <w:tab w:val="num" w:pos="540"/>
        </w:tabs>
        <w:ind w:left="540" w:hanging="540"/>
        <w:jc w:val="both"/>
        <w:rPr>
          <w:b w:val="0"/>
          <w:sz w:val="22"/>
          <w:szCs w:val="22"/>
        </w:rPr>
      </w:pPr>
      <w:r w:rsidRPr="001D604C">
        <w:rPr>
          <w:b w:val="0"/>
          <w:sz w:val="22"/>
          <w:szCs w:val="22"/>
        </w:rPr>
        <w:t>IOM reserves the right to accept or reject any or all proposals, and to annul the bidding process any time prior to contract award, without thereby incurring any liability to the affected Proponents or any obligation to inform the affected Proponents of the grounds for IOM’s action.</w:t>
      </w:r>
    </w:p>
    <w:p w14:paraId="580E27BC" w14:textId="77777777" w:rsidR="00FC1A5F" w:rsidRPr="001D604C" w:rsidRDefault="00FC1A5F" w:rsidP="00FC1A5F">
      <w:pPr>
        <w:pStyle w:val="Head21"/>
        <w:tabs>
          <w:tab w:val="num" w:pos="540"/>
          <w:tab w:val="left" w:pos="1080"/>
        </w:tabs>
        <w:ind w:left="540" w:hanging="540"/>
        <w:jc w:val="both"/>
        <w:rPr>
          <w:b w:val="0"/>
          <w:sz w:val="22"/>
          <w:szCs w:val="22"/>
        </w:rPr>
      </w:pPr>
    </w:p>
    <w:p w14:paraId="32173F99" w14:textId="77777777" w:rsidR="00FC1A5F" w:rsidRPr="00225F4C" w:rsidRDefault="00FC1A5F" w:rsidP="00FC1A5F">
      <w:pPr>
        <w:pStyle w:val="Head21"/>
        <w:numPr>
          <w:ilvl w:val="0"/>
          <w:numId w:val="11"/>
        </w:numPr>
        <w:tabs>
          <w:tab w:val="clear" w:pos="420"/>
          <w:tab w:val="num" w:pos="540"/>
        </w:tabs>
        <w:ind w:left="540" w:hanging="540"/>
        <w:jc w:val="both"/>
        <w:rPr>
          <w:sz w:val="22"/>
          <w:szCs w:val="22"/>
        </w:rPr>
      </w:pPr>
      <w:r w:rsidRPr="00225F4C">
        <w:rPr>
          <w:sz w:val="22"/>
          <w:szCs w:val="22"/>
        </w:rPr>
        <w:t xml:space="preserve">Notification of Award </w:t>
      </w:r>
    </w:p>
    <w:p w14:paraId="40EFA46D" w14:textId="021FDECA" w:rsidR="00FC1A5F" w:rsidRPr="00225F4C" w:rsidRDefault="00FC1A5F" w:rsidP="00FC1A5F">
      <w:pPr>
        <w:numPr>
          <w:ilvl w:val="1"/>
          <w:numId w:val="11"/>
        </w:numPr>
        <w:tabs>
          <w:tab w:val="clear" w:pos="420"/>
          <w:tab w:val="num" w:pos="540"/>
        </w:tabs>
        <w:ind w:left="540" w:right="-72" w:hanging="540"/>
        <w:jc w:val="both"/>
        <w:rPr>
          <w:sz w:val="22"/>
          <w:szCs w:val="22"/>
        </w:rPr>
      </w:pPr>
      <w:r w:rsidRPr="00225F4C">
        <w:rPr>
          <w:sz w:val="22"/>
          <w:szCs w:val="22"/>
        </w:rPr>
        <w:t xml:space="preserve">IOM shall issue a Notice of Award (NOA) the selected proponent (Service Provider). IOM and the Service Provider shall agree to start the coverage of the insurance policies starting </w:t>
      </w:r>
      <w:r w:rsidR="0005007D">
        <w:rPr>
          <w:sz w:val="22"/>
          <w:szCs w:val="22"/>
        </w:rPr>
        <w:t>01 August</w:t>
      </w:r>
      <w:r w:rsidR="00A45D22" w:rsidRPr="00225F4C" w:rsidDel="00A45D22">
        <w:rPr>
          <w:sz w:val="22"/>
          <w:szCs w:val="22"/>
        </w:rPr>
        <w:t xml:space="preserve"> </w:t>
      </w:r>
      <w:r w:rsidR="00FC029F" w:rsidRPr="00225F4C">
        <w:rPr>
          <w:sz w:val="22"/>
          <w:szCs w:val="22"/>
        </w:rPr>
        <w:t>201</w:t>
      </w:r>
      <w:r w:rsidR="00FC029F">
        <w:rPr>
          <w:sz w:val="22"/>
          <w:szCs w:val="22"/>
        </w:rPr>
        <w:t>7</w:t>
      </w:r>
      <w:r w:rsidRPr="00225F4C">
        <w:rPr>
          <w:sz w:val="22"/>
          <w:szCs w:val="22"/>
        </w:rPr>
        <w:t>.</w:t>
      </w:r>
    </w:p>
    <w:p w14:paraId="4483CD41" w14:textId="77777777" w:rsidR="00FC1A5F" w:rsidRPr="001D604C" w:rsidRDefault="00FC1A5F" w:rsidP="00FC1A5F">
      <w:pPr>
        <w:tabs>
          <w:tab w:val="num" w:pos="540"/>
        </w:tabs>
        <w:jc w:val="both"/>
        <w:rPr>
          <w:sz w:val="22"/>
          <w:szCs w:val="22"/>
        </w:rPr>
      </w:pPr>
    </w:p>
    <w:p w14:paraId="0F66006C" w14:textId="77777777" w:rsidR="00FC1A5F" w:rsidRPr="001D604C" w:rsidRDefault="00FC1A5F" w:rsidP="00FC1A5F">
      <w:pPr>
        <w:tabs>
          <w:tab w:val="num" w:pos="540"/>
        </w:tabs>
        <w:ind w:left="540" w:hanging="540"/>
        <w:jc w:val="both"/>
        <w:rPr>
          <w:sz w:val="22"/>
          <w:szCs w:val="22"/>
        </w:rPr>
      </w:pPr>
    </w:p>
    <w:p w14:paraId="572ADF7D" w14:textId="77777777" w:rsidR="00FC1A5F" w:rsidRPr="001D604C" w:rsidRDefault="00FC1A5F" w:rsidP="00FC1A5F">
      <w:pPr>
        <w:tabs>
          <w:tab w:val="num" w:pos="540"/>
        </w:tabs>
        <w:ind w:left="540" w:hanging="540"/>
        <w:jc w:val="both"/>
        <w:rPr>
          <w:sz w:val="22"/>
          <w:szCs w:val="22"/>
        </w:rPr>
      </w:pPr>
    </w:p>
    <w:p w14:paraId="22CC975A" w14:textId="77777777" w:rsidR="00FC1A5F" w:rsidRPr="001D604C" w:rsidRDefault="00FC1A5F" w:rsidP="00FC1A5F">
      <w:pPr>
        <w:tabs>
          <w:tab w:val="num" w:pos="540"/>
        </w:tabs>
        <w:ind w:left="540" w:hanging="540"/>
        <w:jc w:val="both"/>
        <w:rPr>
          <w:b/>
          <w:sz w:val="22"/>
          <w:szCs w:val="22"/>
        </w:rPr>
      </w:pPr>
      <w:r w:rsidRPr="001D604C">
        <w:rPr>
          <w:b/>
          <w:sz w:val="22"/>
          <w:szCs w:val="22"/>
        </w:rPr>
        <w:t>Chairman</w:t>
      </w:r>
    </w:p>
    <w:p w14:paraId="1DD7227A" w14:textId="77777777" w:rsidR="00FC1A5F" w:rsidRPr="001D604C" w:rsidRDefault="00FC1A5F" w:rsidP="00FC1A5F">
      <w:pPr>
        <w:tabs>
          <w:tab w:val="num" w:pos="540"/>
        </w:tabs>
        <w:ind w:left="540" w:hanging="540"/>
        <w:jc w:val="both"/>
        <w:rPr>
          <w:b/>
          <w:sz w:val="22"/>
          <w:szCs w:val="22"/>
        </w:rPr>
      </w:pPr>
      <w:r w:rsidRPr="001D604C">
        <w:rPr>
          <w:b/>
          <w:sz w:val="22"/>
          <w:szCs w:val="22"/>
        </w:rPr>
        <w:t>Bids Evaluation and Awards Committee</w:t>
      </w:r>
    </w:p>
    <w:p w14:paraId="6152606F" w14:textId="77777777" w:rsidR="00FC1A5F" w:rsidRPr="001D604C" w:rsidRDefault="00FC1A5F" w:rsidP="00FC1A5F">
      <w:pPr>
        <w:tabs>
          <w:tab w:val="num" w:pos="540"/>
        </w:tabs>
        <w:ind w:left="540" w:hanging="540"/>
        <w:jc w:val="both"/>
        <w:rPr>
          <w:b/>
          <w:sz w:val="22"/>
          <w:szCs w:val="22"/>
        </w:rPr>
      </w:pPr>
      <w:r w:rsidRPr="001D604C">
        <w:rPr>
          <w:b/>
          <w:sz w:val="22"/>
          <w:szCs w:val="22"/>
        </w:rPr>
        <w:t>IOM Ukraine</w:t>
      </w:r>
    </w:p>
    <w:p w14:paraId="304A726B" w14:textId="77777777" w:rsidR="00FC1A5F" w:rsidRPr="001D604C" w:rsidRDefault="00FC1A5F" w:rsidP="00FC1A5F">
      <w:pPr>
        <w:tabs>
          <w:tab w:val="num" w:pos="540"/>
        </w:tabs>
        <w:ind w:left="540" w:hanging="540"/>
        <w:jc w:val="both"/>
        <w:rPr>
          <w:b/>
          <w:sz w:val="22"/>
          <w:szCs w:val="22"/>
        </w:rPr>
      </w:pPr>
    </w:p>
    <w:p w14:paraId="33144285" w14:textId="77777777" w:rsidR="00FC1A5F" w:rsidRPr="001D1CA5" w:rsidRDefault="00FC1A5F" w:rsidP="00FC1A5F">
      <w:pPr>
        <w:tabs>
          <w:tab w:val="num" w:pos="540"/>
        </w:tabs>
        <w:ind w:left="540" w:hanging="540"/>
        <w:jc w:val="both"/>
        <w:rPr>
          <w:b/>
          <w:sz w:val="22"/>
          <w:szCs w:val="22"/>
        </w:rPr>
      </w:pPr>
      <w:r w:rsidRPr="0026132F">
        <w:rPr>
          <w:rFonts w:ascii="Calibri" w:hAnsi="Calibri"/>
          <w:sz w:val="22"/>
          <w:szCs w:val="22"/>
        </w:rPr>
        <w:br w:type="page"/>
      </w:r>
      <w:r w:rsidRPr="001D1CA5">
        <w:rPr>
          <w:b/>
          <w:sz w:val="22"/>
          <w:szCs w:val="22"/>
        </w:rPr>
        <w:t xml:space="preserve">Annex 1:  </w:t>
      </w:r>
    </w:p>
    <w:p w14:paraId="2B48C561" w14:textId="77777777" w:rsidR="00FC1A5F" w:rsidRPr="001D1CA5" w:rsidRDefault="00FC1A5F" w:rsidP="00FC1A5F">
      <w:pPr>
        <w:tabs>
          <w:tab w:val="num" w:pos="540"/>
        </w:tabs>
        <w:jc w:val="both"/>
        <w:rPr>
          <w:b/>
          <w:sz w:val="22"/>
          <w:szCs w:val="22"/>
        </w:rPr>
      </w:pPr>
      <w:r w:rsidRPr="001D1CA5">
        <w:rPr>
          <w:b/>
          <w:sz w:val="22"/>
          <w:szCs w:val="22"/>
        </w:rPr>
        <w:t>Location</w:t>
      </w:r>
      <w:r w:rsidR="00FF5F5D" w:rsidRPr="007C41E5">
        <w:rPr>
          <w:b/>
          <w:sz w:val="22"/>
          <w:szCs w:val="22"/>
        </w:rPr>
        <w:t xml:space="preserve"> of IOM Ukraine premises and location</w:t>
      </w:r>
      <w:r w:rsidRPr="001D1CA5">
        <w:rPr>
          <w:b/>
          <w:sz w:val="22"/>
          <w:szCs w:val="22"/>
        </w:rPr>
        <w:t xml:space="preserve"> of Assets and the Corresponding Value of Assets to be Insured </w:t>
      </w:r>
    </w:p>
    <w:p w14:paraId="21C8E4A5" w14:textId="77777777" w:rsidR="00FC1A5F" w:rsidRPr="00931E46" w:rsidRDefault="00FC1A5F" w:rsidP="00FC1A5F">
      <w:pPr>
        <w:tabs>
          <w:tab w:val="num" w:pos="540"/>
        </w:tabs>
        <w:ind w:left="540" w:hanging="540"/>
        <w:jc w:val="both"/>
        <w:rPr>
          <w:sz w:val="22"/>
          <w:szCs w:val="22"/>
        </w:rPr>
      </w:pPr>
    </w:p>
    <w:p w14:paraId="32F84F94" w14:textId="77777777" w:rsidR="00FC1A5F" w:rsidRPr="00931E46" w:rsidRDefault="00FC1A5F" w:rsidP="00FC1A5F">
      <w:pPr>
        <w:tabs>
          <w:tab w:val="num" w:pos="0"/>
        </w:tabs>
        <w:rPr>
          <w:sz w:val="22"/>
          <w:szCs w:val="22"/>
        </w:rPr>
      </w:pPr>
    </w:p>
    <w:p w14:paraId="7B11BF19" w14:textId="77777777" w:rsidR="00FC1A5F" w:rsidRPr="00931E46" w:rsidRDefault="00FC1A5F" w:rsidP="00FC1A5F">
      <w:pPr>
        <w:tabs>
          <w:tab w:val="num" w:pos="0"/>
        </w:tabs>
        <w:rPr>
          <w:sz w:val="22"/>
          <w:szCs w:val="22"/>
        </w:rPr>
      </w:pPr>
    </w:p>
    <w:p w14:paraId="72DD1638" w14:textId="77777777" w:rsidR="00FC1A5F" w:rsidRPr="001D1CA5" w:rsidRDefault="00FC1A5F" w:rsidP="00FC1A5F">
      <w:pPr>
        <w:tabs>
          <w:tab w:val="num" w:pos="0"/>
        </w:tabs>
        <w:jc w:val="both"/>
        <w:rPr>
          <w:sz w:val="22"/>
          <w:szCs w:val="22"/>
        </w:rPr>
      </w:pPr>
      <w:r w:rsidRPr="00931E46">
        <w:rPr>
          <w:sz w:val="22"/>
          <w:szCs w:val="22"/>
        </w:rPr>
        <w:t xml:space="preserve">Please kindly submit documents outlined in paragraph 11.1 of this Call for Proposal to </w:t>
      </w:r>
      <w:hyperlink r:id="rId12" w:history="1">
        <w:r w:rsidRPr="001D1CA5">
          <w:rPr>
            <w:rStyle w:val="Hyperlink"/>
            <w:b/>
            <w:sz w:val="22"/>
            <w:szCs w:val="22"/>
          </w:rPr>
          <w:t>iomkievtenders@iom.int</w:t>
        </w:r>
      </w:hyperlink>
      <w:r w:rsidRPr="001D1CA5">
        <w:rPr>
          <w:rStyle w:val="Hyperlink"/>
          <w:b/>
          <w:sz w:val="22"/>
          <w:szCs w:val="22"/>
        </w:rPr>
        <w:t xml:space="preserve"> </w:t>
      </w:r>
      <w:r w:rsidRPr="001D1CA5">
        <w:rPr>
          <w:sz w:val="22"/>
          <w:szCs w:val="22"/>
        </w:rPr>
        <w:t xml:space="preserve"> in order to be provided with Annex 1.</w:t>
      </w:r>
    </w:p>
    <w:p w14:paraId="26AA512A" w14:textId="77777777" w:rsidR="00FC1A5F" w:rsidRPr="001D1CA5" w:rsidRDefault="00FC1A5F" w:rsidP="00FC1A5F">
      <w:pPr>
        <w:tabs>
          <w:tab w:val="num" w:pos="0"/>
        </w:tabs>
        <w:rPr>
          <w:sz w:val="22"/>
          <w:szCs w:val="22"/>
        </w:rPr>
      </w:pPr>
    </w:p>
    <w:p w14:paraId="6EF8849B" w14:textId="583960B8" w:rsidR="00FC1A5F" w:rsidRPr="001D1CA5" w:rsidRDefault="00FC1A5F" w:rsidP="00FC1A5F">
      <w:pPr>
        <w:tabs>
          <w:tab w:val="num" w:pos="0"/>
        </w:tabs>
        <w:jc w:val="both"/>
        <w:rPr>
          <w:sz w:val="22"/>
          <w:szCs w:val="22"/>
        </w:rPr>
      </w:pPr>
      <w:r w:rsidRPr="00931E46">
        <w:rPr>
          <w:sz w:val="22"/>
          <w:szCs w:val="22"/>
        </w:rPr>
        <w:t xml:space="preserve">The bidder should also consider that insurance shall cover IOM </w:t>
      </w:r>
      <w:r w:rsidR="00E10815" w:rsidRPr="00931E46">
        <w:rPr>
          <w:sz w:val="22"/>
          <w:szCs w:val="22"/>
        </w:rPr>
        <w:t xml:space="preserve">premises and </w:t>
      </w:r>
      <w:r w:rsidRPr="00931E46">
        <w:rPr>
          <w:sz w:val="22"/>
          <w:szCs w:val="22"/>
        </w:rPr>
        <w:t>assets in different locations within Ukraine</w:t>
      </w:r>
      <w:r w:rsidRPr="00931E46" w:rsidDel="00767ADA">
        <w:rPr>
          <w:sz w:val="22"/>
          <w:szCs w:val="22"/>
        </w:rPr>
        <w:t xml:space="preserve"> </w:t>
      </w:r>
      <w:r w:rsidRPr="00931E46">
        <w:rPr>
          <w:sz w:val="22"/>
          <w:szCs w:val="22"/>
        </w:rPr>
        <w:t>including non-government controlled area.</w:t>
      </w:r>
      <w:r w:rsidRPr="00931E46">
        <w:rPr>
          <w:rFonts w:ascii="Calibri" w:hAnsi="Calibri"/>
          <w:sz w:val="22"/>
          <w:szCs w:val="22"/>
        </w:rPr>
        <w:t xml:space="preserve"> </w:t>
      </w:r>
      <w:r w:rsidRPr="00931E46">
        <w:rPr>
          <w:sz w:val="22"/>
          <w:szCs w:val="22"/>
        </w:rPr>
        <w:t xml:space="preserve">Please note that the Property differentiation </w:t>
      </w:r>
      <w:r w:rsidR="001D1CA5" w:rsidRPr="001D1CA5">
        <w:rPr>
          <w:sz w:val="22"/>
          <w:szCs w:val="22"/>
        </w:rPr>
        <w:t xml:space="preserve">as well as third party liability insurance coverage </w:t>
      </w:r>
      <w:r w:rsidRPr="001D1CA5">
        <w:rPr>
          <w:sz w:val="22"/>
          <w:szCs w:val="22"/>
        </w:rPr>
        <w:t xml:space="preserve">as per its location constitutes </w:t>
      </w:r>
      <w:r w:rsidR="00362621" w:rsidRPr="007C41E5">
        <w:rPr>
          <w:sz w:val="22"/>
          <w:szCs w:val="22"/>
        </w:rPr>
        <w:t>6</w:t>
      </w:r>
      <w:r w:rsidR="00362621" w:rsidRPr="001D1CA5">
        <w:rPr>
          <w:sz w:val="22"/>
          <w:szCs w:val="22"/>
        </w:rPr>
        <w:t xml:space="preserve"> </w:t>
      </w:r>
      <w:r w:rsidRPr="001D1CA5">
        <w:rPr>
          <w:sz w:val="22"/>
          <w:szCs w:val="22"/>
        </w:rPr>
        <w:t>(</w:t>
      </w:r>
      <w:r w:rsidR="00362621" w:rsidRPr="001D1CA5">
        <w:rPr>
          <w:sz w:val="22"/>
          <w:szCs w:val="22"/>
        </w:rPr>
        <w:t>six</w:t>
      </w:r>
      <w:r w:rsidRPr="001D1CA5">
        <w:rPr>
          <w:sz w:val="22"/>
          <w:szCs w:val="22"/>
        </w:rPr>
        <w:t xml:space="preserve">) separate lots yet capability of the proponent to cover all of them will be </w:t>
      </w:r>
    </w:p>
    <w:p w14:paraId="6F004355" w14:textId="3C62A95F" w:rsidR="00FC1A5F" w:rsidRPr="00353C75" w:rsidRDefault="00FC1A5F" w:rsidP="00FC1A5F">
      <w:r w:rsidRPr="001D1CA5">
        <w:rPr>
          <w:sz w:val="22"/>
          <w:szCs w:val="22"/>
        </w:rPr>
        <w:t>an advantage.</w:t>
      </w:r>
      <w:r w:rsidR="001F5282" w:rsidRPr="00931E46">
        <w:rPr>
          <w:sz w:val="22"/>
          <w:szCs w:val="22"/>
        </w:rPr>
        <w:t xml:space="preserve"> </w:t>
      </w:r>
    </w:p>
    <w:p w14:paraId="7823F954" w14:textId="77777777" w:rsidR="00FC1A5F" w:rsidRPr="00C26971" w:rsidRDefault="00FC1A5F" w:rsidP="00FC1A5F">
      <w:pPr>
        <w:tabs>
          <w:tab w:val="num" w:pos="0"/>
        </w:tabs>
        <w:rPr>
          <w:b/>
          <w:sz w:val="22"/>
          <w:szCs w:val="22"/>
        </w:rPr>
      </w:pPr>
      <w:r w:rsidRPr="00C26971">
        <w:rPr>
          <w:b/>
          <w:sz w:val="22"/>
          <w:szCs w:val="22"/>
        </w:rPr>
        <w:t>Annex 2:</w:t>
      </w:r>
    </w:p>
    <w:p w14:paraId="1721099F" w14:textId="77777777" w:rsidR="00FC1A5F" w:rsidRPr="00C26971" w:rsidRDefault="00FC1A5F" w:rsidP="00FC1A5F">
      <w:pPr>
        <w:tabs>
          <w:tab w:val="num" w:pos="540"/>
        </w:tabs>
        <w:ind w:left="540" w:hanging="540"/>
        <w:rPr>
          <w:b/>
          <w:sz w:val="22"/>
          <w:szCs w:val="22"/>
        </w:rPr>
      </w:pPr>
      <w:r w:rsidRPr="00C26971">
        <w:rPr>
          <w:b/>
          <w:sz w:val="22"/>
          <w:szCs w:val="22"/>
        </w:rPr>
        <w:t xml:space="preserve">Vendor Information Sheet </w:t>
      </w:r>
    </w:p>
    <w:p w14:paraId="697AE736" w14:textId="77777777" w:rsidR="00FC1A5F" w:rsidRPr="00341012" w:rsidRDefault="00FC1A5F" w:rsidP="00FC1A5F">
      <w:pPr>
        <w:ind w:left="7920"/>
        <w:rPr>
          <w:i/>
          <w:iCs/>
          <w:sz w:val="20"/>
          <w:szCs w:val="20"/>
        </w:rPr>
      </w:pPr>
      <w:r w:rsidRPr="00341012">
        <w:rPr>
          <w:i/>
          <w:iCs/>
          <w:sz w:val="20"/>
          <w:szCs w:val="20"/>
        </w:rPr>
        <w:t xml:space="preserve">   </w:t>
      </w:r>
      <w:r w:rsidRPr="00341012">
        <w:rPr>
          <w:lang w:val="ru-RU"/>
        </w:rPr>
        <w:t>Форма</w:t>
      </w:r>
      <w:r w:rsidRPr="00341012">
        <w:t>-5</w:t>
      </w:r>
    </w:p>
    <w:p w14:paraId="2B04E347" w14:textId="77777777" w:rsidR="00FC1A5F" w:rsidRPr="00E011E9" w:rsidRDefault="00FC1A5F" w:rsidP="00FC1A5F">
      <w:pPr>
        <w:rPr>
          <w:rFonts w:ascii="Arial" w:hAnsi="Arial" w:cs="Arial"/>
        </w:rPr>
      </w:pPr>
    </w:p>
    <w:p w14:paraId="758FDA67" w14:textId="77777777" w:rsidR="00FC1A5F" w:rsidRPr="00F70CDC" w:rsidRDefault="00FC1A5F" w:rsidP="00FC1A5F">
      <w:pPr>
        <w:jc w:val="center"/>
        <w:rPr>
          <w:rFonts w:ascii="Arial" w:hAnsi="Arial" w:cs="Arial"/>
          <w:b/>
          <w:color w:val="FFFFFF"/>
        </w:rPr>
      </w:pPr>
      <w:r w:rsidRPr="008046AE">
        <w:rPr>
          <w:rFonts w:ascii="Arial" w:hAnsi="Arial" w:cs="Arial"/>
          <w:b/>
          <w:color w:val="FFFFFF"/>
        </w:rPr>
        <w:t>VENDOR</w:t>
      </w:r>
      <w:r w:rsidRPr="00E011E9">
        <w:rPr>
          <w:rFonts w:ascii="Arial" w:hAnsi="Arial" w:cs="Arial"/>
          <w:b/>
          <w:color w:val="FFFFFF"/>
        </w:rPr>
        <w:t xml:space="preserve"> </w:t>
      </w:r>
      <w:r w:rsidRPr="008046AE">
        <w:rPr>
          <w:rFonts w:ascii="Arial" w:hAnsi="Arial" w:cs="Arial"/>
          <w:b/>
          <w:color w:val="FFFFFF"/>
        </w:rPr>
        <w:t>INFORMATION</w:t>
      </w:r>
      <w:r w:rsidRPr="00E011E9">
        <w:rPr>
          <w:rFonts w:ascii="Arial" w:hAnsi="Arial" w:cs="Arial"/>
          <w:b/>
          <w:color w:val="FFFFFF"/>
        </w:rPr>
        <w:t xml:space="preserve"> </w:t>
      </w:r>
      <w:r w:rsidRPr="008046AE">
        <w:rPr>
          <w:rFonts w:ascii="Arial" w:hAnsi="Arial" w:cs="Arial"/>
          <w:b/>
          <w:color w:val="FFFFFF"/>
        </w:rPr>
        <w:t>SHEET</w:t>
      </w:r>
      <w:r w:rsidRPr="00E011E9">
        <w:rPr>
          <w:rFonts w:ascii="Arial" w:hAnsi="Arial" w:cs="Arial"/>
          <w:b/>
          <w:color w:val="FFFFFF"/>
        </w:rPr>
        <w:t xml:space="preserve"> (</w:t>
      </w:r>
      <w:r w:rsidRPr="008046AE">
        <w:rPr>
          <w:rFonts w:ascii="Arial" w:hAnsi="Arial" w:cs="Arial"/>
          <w:b/>
          <w:color w:val="FFFFFF"/>
        </w:rPr>
        <w:t>VIS</w:t>
      </w:r>
      <w:r w:rsidRPr="00E011E9">
        <w:rPr>
          <w:rFonts w:ascii="Arial" w:hAnsi="Arial" w:cs="Arial"/>
          <w:b/>
          <w:color w:val="FFFFFF"/>
        </w:rPr>
        <w:t>)/</w:t>
      </w:r>
      <w:r w:rsidRPr="00F5450E">
        <w:rPr>
          <w:rFonts w:ascii="Arial" w:hAnsi="Arial" w:cs="Arial"/>
          <w:b/>
          <w:color w:val="FFFFFF"/>
          <w:lang w:val="ru-RU"/>
        </w:rPr>
        <w:t>ІНФОРМАЦІЯ</w:t>
      </w:r>
      <w:r w:rsidRPr="00E011E9">
        <w:rPr>
          <w:rFonts w:ascii="Arial" w:hAnsi="Arial" w:cs="Arial"/>
          <w:b/>
          <w:color w:val="FFFFFF"/>
        </w:rPr>
        <w:t xml:space="preserve"> </w:t>
      </w:r>
      <w:r w:rsidRPr="00F5450E">
        <w:rPr>
          <w:rFonts w:ascii="Arial" w:hAnsi="Arial" w:cs="Arial"/>
          <w:b/>
          <w:color w:val="FFFFFF"/>
          <w:lang w:val="ru-RU"/>
        </w:rPr>
        <w:t>ПРО</w:t>
      </w:r>
      <w:r w:rsidRPr="00E011E9">
        <w:rPr>
          <w:rFonts w:ascii="Arial" w:hAnsi="Arial" w:cs="Arial"/>
          <w:b/>
          <w:color w:val="FFFFFF"/>
        </w:rPr>
        <w:t xml:space="preserve"> </w:t>
      </w:r>
      <w:r>
        <w:rPr>
          <w:rFonts w:ascii="Arial" w:hAnsi="Arial" w:cs="Arial"/>
          <w:b/>
          <w:color w:val="FFFFFF"/>
          <w:lang w:val="ru-RU"/>
        </w:rPr>
        <w:t>ПРОД</w:t>
      </w:r>
    </w:p>
    <w:p w14:paraId="2ABAA9CA" w14:textId="77777777" w:rsidR="00FC1A5F" w:rsidRPr="008046AE" w:rsidRDefault="00FC1A5F" w:rsidP="00FC1A5F">
      <w:r w:rsidRPr="008046AE">
        <w:t>Name of the Company/Назва компанії_____________________________________________</w:t>
      </w:r>
    </w:p>
    <w:p w14:paraId="56107456" w14:textId="77777777" w:rsidR="00FC1A5F" w:rsidRPr="008046AE" w:rsidRDefault="00FC1A5F" w:rsidP="00FC1A5F">
      <w:r>
        <w:rPr>
          <w:noProof/>
        </w:rPr>
        <mc:AlternateContent>
          <mc:Choice Requires="wps">
            <w:drawing>
              <wp:anchor distT="0" distB="0" distL="114300" distR="114300" simplePos="0" relativeHeight="251663360" behindDoc="0" locked="0" layoutInCell="1" allowOverlap="1" wp14:anchorId="736CA366" wp14:editId="29C56CB4">
                <wp:simplePos x="0" y="0"/>
                <wp:positionH relativeFrom="column">
                  <wp:posOffset>2857500</wp:posOffset>
                </wp:positionH>
                <wp:positionV relativeFrom="paragraph">
                  <wp:posOffset>59690</wp:posOffset>
                </wp:positionV>
                <wp:extent cx="228600" cy="2286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9967C" id="Rectangle 42" o:spid="_x0000_s1026" style="position:absolute;margin-left:225pt;margin-top:4.7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89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VnB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14:anchorId="15E7F78E" wp14:editId="7F10C4F8">
                <wp:simplePos x="0" y="0"/>
                <wp:positionH relativeFrom="column">
                  <wp:posOffset>1143000</wp:posOffset>
                </wp:positionH>
                <wp:positionV relativeFrom="paragraph">
                  <wp:posOffset>59690</wp:posOffset>
                </wp:positionV>
                <wp:extent cx="228600" cy="22860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C7A47" id="Rectangle 41" o:spid="_x0000_s1026" style="position:absolute;margin-left:90pt;margin-top:4.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"/>
            </w:pict>
          </mc:Fallback>
        </mc:AlternateContent>
      </w:r>
    </w:p>
    <w:p w14:paraId="504BEBCC" w14:textId="77777777" w:rsidR="00FC1A5F" w:rsidRPr="008046AE" w:rsidRDefault="00FC1A5F" w:rsidP="00FC1A5F">
      <w:r w:rsidRPr="008046AE">
        <w:t>Address/Адреса</w:t>
      </w:r>
      <w:r w:rsidRPr="008046AE">
        <w:tab/>
        <w:t xml:space="preserve">  Leased/Орендовано</w:t>
      </w:r>
      <w:r w:rsidRPr="008046AE">
        <w:tab/>
      </w:r>
      <w:r w:rsidRPr="008046AE">
        <w:tab/>
        <w:t>Owned/Власне Area/Площа: _____sqm/м</w:t>
      </w:r>
      <w:r w:rsidRPr="008046AE">
        <w:rPr>
          <w:vertAlign w:val="superscript"/>
        </w:rPr>
        <w:t>2</w:t>
      </w:r>
    </w:p>
    <w:p w14:paraId="0BA1C1D0" w14:textId="77777777" w:rsidR="00FC1A5F" w:rsidRPr="008046AE" w:rsidRDefault="00FC1A5F" w:rsidP="00FC1A5F"/>
    <w:p w14:paraId="5794EDBA" w14:textId="77777777" w:rsidR="00FC1A5F" w:rsidRPr="008046AE" w:rsidRDefault="00FC1A5F" w:rsidP="00FC1A5F">
      <w:r w:rsidRPr="008046AE">
        <w:tab/>
        <w:t>House No/Будинок №____________________________________________________</w:t>
      </w:r>
    </w:p>
    <w:p w14:paraId="0770D602" w14:textId="77777777" w:rsidR="00FC1A5F" w:rsidRPr="008046AE" w:rsidRDefault="00FC1A5F" w:rsidP="00FC1A5F">
      <w:r w:rsidRPr="008046AE">
        <w:tab/>
        <w:t>Street Name/Вулиця_____________________________________________________</w:t>
      </w:r>
    </w:p>
    <w:p w14:paraId="0ECED19D" w14:textId="77777777" w:rsidR="00FC1A5F" w:rsidRPr="008046AE" w:rsidRDefault="00FC1A5F" w:rsidP="00FC1A5F">
      <w:r w:rsidRPr="008046AE">
        <w:tab/>
        <w:t>Postal Code/Індекс_______________________________________________________</w:t>
      </w:r>
    </w:p>
    <w:p w14:paraId="2F4C2112" w14:textId="77777777" w:rsidR="00FC1A5F" w:rsidRPr="008046AE" w:rsidRDefault="00FC1A5F" w:rsidP="00FC1A5F">
      <w:r w:rsidRPr="008046AE">
        <w:tab/>
        <w:t>City/Місто        __________________________________________________________</w:t>
      </w:r>
    </w:p>
    <w:p w14:paraId="169D6963" w14:textId="77777777" w:rsidR="00FC1A5F" w:rsidRPr="008046AE" w:rsidRDefault="00FC1A5F" w:rsidP="00FC1A5F">
      <w:r w:rsidRPr="008046AE">
        <w:tab/>
        <w:t>Region/Область__________________________________________________________</w:t>
      </w:r>
    </w:p>
    <w:p w14:paraId="2FE0B722" w14:textId="77777777" w:rsidR="00FC1A5F" w:rsidRPr="008046AE" w:rsidRDefault="00FC1A5F" w:rsidP="00FC1A5F">
      <w:r w:rsidRPr="008046AE">
        <w:tab/>
        <w:t>Country/Країна __________________________________________________________</w:t>
      </w:r>
    </w:p>
    <w:p w14:paraId="5ADE67B8" w14:textId="77777777" w:rsidR="00FC1A5F" w:rsidRPr="008046AE" w:rsidRDefault="00FC1A5F" w:rsidP="00FC1A5F"/>
    <w:p w14:paraId="213DEBEA" w14:textId="77777777" w:rsidR="00FC1A5F" w:rsidRPr="008046AE" w:rsidRDefault="00FC1A5F" w:rsidP="00FC1A5F">
      <w:r w:rsidRPr="008046AE">
        <w:t>Contact Numbers/Address/Контактна інформація/Адреса</w:t>
      </w:r>
    </w:p>
    <w:p w14:paraId="5F904354" w14:textId="77777777" w:rsidR="00FC1A5F" w:rsidRPr="008046AE" w:rsidRDefault="00FC1A5F" w:rsidP="00FC1A5F">
      <w:r w:rsidRPr="008046AE">
        <w:tab/>
        <w:t>Telephone Nos./Тел. ______________</w:t>
      </w:r>
      <w:r w:rsidRPr="008046AE">
        <w:tab/>
        <w:t>Contact Person/Контактна особа: _______</w:t>
      </w:r>
    </w:p>
    <w:p w14:paraId="3C73C6C1" w14:textId="77777777" w:rsidR="00FC1A5F" w:rsidRPr="008046AE" w:rsidRDefault="00FC1A5F" w:rsidP="00FC1A5F">
      <w:r w:rsidRPr="008046AE">
        <w:tab/>
        <w:t>Fax No/Факс</w:t>
      </w:r>
      <w:r w:rsidRPr="008046AE">
        <w:tab/>
        <w:t xml:space="preserve">  ____________________</w:t>
      </w:r>
    </w:p>
    <w:p w14:paraId="409CC0C4" w14:textId="77777777" w:rsidR="00FC1A5F" w:rsidRPr="008046AE" w:rsidRDefault="00FC1A5F" w:rsidP="00FC1A5F">
      <w:r w:rsidRPr="008046AE">
        <w:tab/>
        <w:t>E mail Address/Ел. пошта______________</w:t>
      </w:r>
      <w:r w:rsidRPr="008046AE">
        <w:tab/>
        <w:t>Website/Вебсайт:</w:t>
      </w:r>
      <w:r w:rsidRPr="008046AE">
        <w:tab/>
        <w:t>_________________</w:t>
      </w:r>
    </w:p>
    <w:p w14:paraId="589BF332" w14:textId="77777777" w:rsidR="00FC1A5F" w:rsidRPr="008046AE" w:rsidRDefault="00FC1A5F" w:rsidP="00FC1A5F"/>
    <w:p w14:paraId="71CDB6C1" w14:textId="77777777" w:rsidR="00FC1A5F" w:rsidRPr="008046AE" w:rsidRDefault="00FC1A5F" w:rsidP="00FC1A5F">
      <w:r w:rsidRPr="008046AE">
        <w:t>Location of Plant/Warehouse/Розташування заводу/складу</w:t>
      </w:r>
    </w:p>
    <w:p w14:paraId="7BE8F209" w14:textId="77777777" w:rsidR="00FC1A5F" w:rsidRPr="008046AE" w:rsidRDefault="00FC1A5F" w:rsidP="00FC1A5F">
      <w:r>
        <w:rPr>
          <w:noProof/>
        </w:rPr>
        <mc:AlternateContent>
          <mc:Choice Requires="wps">
            <w:drawing>
              <wp:anchor distT="0" distB="0" distL="114300" distR="114300" simplePos="0" relativeHeight="251664384" behindDoc="0" locked="0" layoutInCell="1" allowOverlap="1" wp14:anchorId="41615BC0" wp14:editId="4F099FC1">
                <wp:simplePos x="0" y="0"/>
                <wp:positionH relativeFrom="column">
                  <wp:posOffset>571500</wp:posOffset>
                </wp:positionH>
                <wp:positionV relativeFrom="paragraph">
                  <wp:posOffset>-635</wp:posOffset>
                </wp:positionV>
                <wp:extent cx="228600" cy="22860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57E11" id="Rectangle 40" o:spid="_x0000_s1026" style="position:absolute;margin-left:45pt;margin-top:-.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"/>
            </w:pict>
          </mc:Fallback>
        </mc:AlternateContent>
      </w:r>
      <w:r>
        <w:rPr>
          <w:noProof/>
        </w:rPr>
        <mc:AlternateContent>
          <mc:Choice Requires="wps">
            <w:drawing>
              <wp:anchor distT="0" distB="0" distL="114300" distR="114300" simplePos="0" relativeHeight="251665408" behindDoc="0" locked="0" layoutInCell="1" allowOverlap="1" wp14:anchorId="3F428222" wp14:editId="75873614">
                <wp:simplePos x="0" y="0"/>
                <wp:positionH relativeFrom="column">
                  <wp:posOffset>2628900</wp:posOffset>
                </wp:positionH>
                <wp:positionV relativeFrom="paragraph">
                  <wp:posOffset>-635</wp:posOffset>
                </wp:positionV>
                <wp:extent cx="228600" cy="2286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A7433" id="Rectangle 39" o:spid="_x0000_s1026" style="position:absolute;margin-left:207pt;margin-top:-.0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"/>
            </w:pict>
          </mc:Fallback>
        </mc:AlternateContent>
      </w:r>
      <w:r w:rsidRPr="008046AE">
        <w:tab/>
      </w:r>
      <w:r w:rsidRPr="008046AE">
        <w:tab/>
        <w:t xml:space="preserve"> Leased/Орендовано</w:t>
      </w:r>
      <w:r w:rsidRPr="008046AE">
        <w:tab/>
      </w:r>
      <w:r w:rsidRPr="008046AE">
        <w:tab/>
        <w:t xml:space="preserve">     Owned/Власне</w:t>
      </w:r>
      <w:r w:rsidRPr="008046AE">
        <w:tab/>
        <w:t xml:space="preserve">      Area/Площа:___sqm/м</w:t>
      </w:r>
      <w:r w:rsidRPr="008046AE">
        <w:rPr>
          <w:vertAlign w:val="superscript"/>
        </w:rPr>
        <w:t>2</w:t>
      </w:r>
    </w:p>
    <w:p w14:paraId="329A4113" w14:textId="77777777" w:rsidR="00FC1A5F" w:rsidRPr="008046AE" w:rsidRDefault="00FC1A5F" w:rsidP="00FC1A5F">
      <w:r w:rsidRPr="008046AE">
        <w:tab/>
        <w:t>_______________________________________________________________________</w:t>
      </w:r>
    </w:p>
    <w:p w14:paraId="62BF4ED7" w14:textId="77777777" w:rsidR="00FC1A5F" w:rsidRPr="008046AE" w:rsidRDefault="00FC1A5F" w:rsidP="00FC1A5F">
      <w:r w:rsidRPr="008046AE">
        <w:tab/>
        <w:t>_______________________________________________________________________</w:t>
      </w:r>
    </w:p>
    <w:p w14:paraId="60407F3F" w14:textId="77777777" w:rsidR="00FC1A5F" w:rsidRPr="008046AE" w:rsidRDefault="00FC1A5F" w:rsidP="00FC1A5F">
      <w:r w:rsidRPr="008046AE">
        <w:tab/>
        <w:t>_______________________________________________________________________</w:t>
      </w:r>
    </w:p>
    <w:p w14:paraId="255E785E" w14:textId="77777777" w:rsidR="00FC1A5F" w:rsidRPr="008046AE" w:rsidRDefault="00FC1A5F" w:rsidP="00FC1A5F"/>
    <w:p w14:paraId="343C77E1" w14:textId="77777777" w:rsidR="00FC1A5F" w:rsidRPr="008046AE" w:rsidRDefault="00FC1A5F" w:rsidP="00FC1A5F">
      <w:r>
        <w:rPr>
          <w:noProof/>
        </w:rPr>
        <mc:AlternateContent>
          <mc:Choice Requires="wps">
            <w:drawing>
              <wp:anchor distT="0" distB="0" distL="114300" distR="114300" simplePos="0" relativeHeight="251668480" behindDoc="0" locked="0" layoutInCell="1" allowOverlap="1" wp14:anchorId="5F329466" wp14:editId="32740611">
                <wp:simplePos x="0" y="0"/>
                <wp:positionH relativeFrom="column">
                  <wp:posOffset>571500</wp:posOffset>
                </wp:positionH>
                <wp:positionV relativeFrom="paragraph">
                  <wp:posOffset>494665</wp:posOffset>
                </wp:positionV>
                <wp:extent cx="228600" cy="2286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205DA" id="Rectangle 38" o:spid="_x0000_s1026" style="position:absolute;margin-left:45pt;margin-top:38.9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"/>
            </w:pict>
          </mc:Fallback>
        </mc:AlternateContent>
      </w:r>
      <w:r>
        <w:rPr>
          <w:noProof/>
        </w:rPr>
        <mc:AlternateContent>
          <mc:Choice Requires="wps">
            <w:drawing>
              <wp:anchor distT="0" distB="0" distL="114300" distR="114300" simplePos="0" relativeHeight="251667456" behindDoc="0" locked="0" layoutInCell="1" allowOverlap="1" wp14:anchorId="28197B11" wp14:editId="7492FA30">
                <wp:simplePos x="0" y="0"/>
                <wp:positionH relativeFrom="column">
                  <wp:posOffset>3657600</wp:posOffset>
                </wp:positionH>
                <wp:positionV relativeFrom="paragraph">
                  <wp:posOffset>151765</wp:posOffset>
                </wp:positionV>
                <wp:extent cx="228600" cy="22860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17638" id="Rectangle 37" o:spid="_x0000_s1026" style="position:absolute;margin-left:4in;margin-top:11.9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"/>
            </w:pict>
          </mc:Fallback>
        </mc:AlternateContent>
      </w:r>
      <w:r>
        <w:rPr>
          <w:noProof/>
        </w:rPr>
        <mc:AlternateContent>
          <mc:Choice Requires="wps">
            <w:drawing>
              <wp:anchor distT="0" distB="0" distL="114300" distR="114300" simplePos="0" relativeHeight="251666432" behindDoc="0" locked="0" layoutInCell="1" allowOverlap="1" wp14:anchorId="4594FA6C" wp14:editId="7F57EC27">
                <wp:simplePos x="0" y="0"/>
                <wp:positionH relativeFrom="column">
                  <wp:posOffset>114300</wp:posOffset>
                </wp:positionH>
                <wp:positionV relativeFrom="paragraph">
                  <wp:posOffset>151765</wp:posOffset>
                </wp:positionV>
                <wp:extent cx="228600" cy="22860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B2C1E" id="Rectangle 36" o:spid="_x0000_s1026" style="position:absolute;margin-left:9pt;margin-top:11.9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"/>
            </w:pict>
          </mc:Fallback>
        </mc:AlternateContent>
      </w:r>
      <w:r w:rsidRPr="008046AE">
        <w:t>Business Organization/Організаційна форма бізнесу</w:t>
      </w:r>
      <w:r w:rsidRPr="008046AE">
        <w:tab/>
      </w:r>
      <w:r w:rsidRPr="008046AE">
        <w:tab/>
      </w:r>
      <w:r w:rsidRPr="008046AE">
        <w:tab/>
      </w:r>
      <w:r w:rsidRPr="008046AE">
        <w:tab/>
      </w:r>
      <w:r w:rsidRPr="008046AE">
        <w:tab/>
      </w:r>
      <w:r w:rsidRPr="008046AE">
        <w:tab/>
      </w:r>
      <w:r w:rsidRPr="008046AE">
        <w:tab/>
        <w:t xml:space="preserve">Sole Proprietorship/Індивідуальне підприємство </w:t>
      </w:r>
      <w:r w:rsidRPr="008046AE">
        <w:tab/>
      </w:r>
      <w:r w:rsidRPr="008046AE">
        <w:tab/>
        <w:t>Corporation/Корпорація</w:t>
      </w:r>
      <w:r w:rsidRPr="008046AE">
        <w:tab/>
        <w:t xml:space="preserve">     </w:t>
      </w:r>
      <w:r w:rsidRPr="008046AE">
        <w:tab/>
      </w:r>
      <w:r w:rsidRPr="008046AE">
        <w:tab/>
      </w:r>
    </w:p>
    <w:p w14:paraId="0ECFC264" w14:textId="77777777" w:rsidR="00FC1A5F" w:rsidRPr="008046AE" w:rsidRDefault="00FC1A5F" w:rsidP="00FC1A5F">
      <w:pPr>
        <w:ind w:left="720" w:firstLine="720"/>
      </w:pPr>
      <w:r w:rsidRPr="008046AE">
        <w:t>Partnership/Партнерство</w:t>
      </w:r>
      <w:r w:rsidRPr="008046AE">
        <w:tab/>
      </w:r>
      <w:r w:rsidRPr="008046AE">
        <w:tab/>
      </w:r>
      <w:r w:rsidRPr="008046AE">
        <w:tab/>
      </w:r>
    </w:p>
    <w:p w14:paraId="53612D06" w14:textId="77777777" w:rsidR="00FC1A5F" w:rsidRPr="008046AE" w:rsidRDefault="00FC1A5F" w:rsidP="00FC1A5F"/>
    <w:p w14:paraId="52092FF2" w14:textId="77777777" w:rsidR="00FC1A5F" w:rsidRPr="008046AE" w:rsidRDefault="00FC1A5F" w:rsidP="00FC1A5F">
      <w:r w:rsidRPr="008046AE">
        <w:t>Business License No./Свідоцтво №:__________  Place/Date Issued/Місце/Дата видачі______ Expiry Date/Дійсне до __________</w:t>
      </w:r>
    </w:p>
    <w:p w14:paraId="45813EEA" w14:textId="77777777" w:rsidR="00FC1A5F" w:rsidRPr="008046AE" w:rsidRDefault="00FC1A5F" w:rsidP="00FC1A5F"/>
    <w:p w14:paraId="0A577559" w14:textId="77777777" w:rsidR="00FC1A5F" w:rsidRPr="008046AE" w:rsidRDefault="00FC1A5F" w:rsidP="00FC1A5F">
      <w:r w:rsidRPr="008046AE">
        <w:t>No. of Personnel/Кількість працівників __________  Regular/Штатних ___________ Contractual/Casual/За контрактом/Тимчасових ____________</w:t>
      </w:r>
    </w:p>
    <w:p w14:paraId="583D7EBE" w14:textId="77777777" w:rsidR="00FC1A5F" w:rsidRPr="008046AE" w:rsidRDefault="00FC1A5F" w:rsidP="00FC1A5F"/>
    <w:p w14:paraId="4A342DB1" w14:textId="77777777" w:rsidR="00FC1A5F" w:rsidRPr="008046AE" w:rsidRDefault="00FC1A5F" w:rsidP="00FC1A5F">
      <w:r w:rsidRPr="008046AE">
        <w:t>Nature of Business/Trade/Вид діяльності/Торгівлі</w:t>
      </w:r>
    </w:p>
    <w:p w14:paraId="4EC9C401" w14:textId="77777777" w:rsidR="00FC1A5F" w:rsidRPr="008046AE" w:rsidRDefault="00FC1A5F" w:rsidP="00FC1A5F">
      <w:r>
        <w:rPr>
          <w:noProof/>
        </w:rPr>
        <mc:AlternateContent>
          <mc:Choice Requires="wps">
            <w:drawing>
              <wp:anchor distT="0" distB="0" distL="114300" distR="114300" simplePos="0" relativeHeight="251670528" behindDoc="0" locked="0" layoutInCell="1" allowOverlap="1" wp14:anchorId="6B0B9C16" wp14:editId="376FE504">
                <wp:simplePos x="0" y="0"/>
                <wp:positionH relativeFrom="column">
                  <wp:posOffset>2400300</wp:posOffset>
                </wp:positionH>
                <wp:positionV relativeFrom="paragraph">
                  <wp:posOffset>106045</wp:posOffset>
                </wp:positionV>
                <wp:extent cx="228600" cy="2286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336C2" id="Rectangle 35" o:spid="_x0000_s1026" style="position:absolute;margin-left:189pt;margin-top:8.3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"/>
            </w:pict>
          </mc:Fallback>
        </mc:AlternateContent>
      </w:r>
      <w:r>
        <w:rPr>
          <w:noProof/>
        </w:rPr>
        <mc:AlternateContent>
          <mc:Choice Requires="wps">
            <w:drawing>
              <wp:anchor distT="0" distB="0" distL="114300" distR="114300" simplePos="0" relativeHeight="251669504" behindDoc="0" locked="0" layoutInCell="1" allowOverlap="1" wp14:anchorId="5AB18904" wp14:editId="67E251FE">
                <wp:simplePos x="0" y="0"/>
                <wp:positionH relativeFrom="column">
                  <wp:posOffset>114300</wp:posOffset>
                </wp:positionH>
                <wp:positionV relativeFrom="paragraph">
                  <wp:posOffset>46355</wp:posOffset>
                </wp:positionV>
                <wp:extent cx="228600" cy="2286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586F" id="Rectangle 34" o:spid="_x0000_s1026" style="position:absolute;margin-left:9pt;margin-top:3.6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LwqTKweAgAAPQQAAA4AAAAAAAAAAAAAAAAALgIAAGRycy9lMm9Eb2MueG1sUEsBAi0A&#10;FAAGAAgAAAAhANH50MHbAAAABgEAAA8AAAAAAAAAAAAAAAAAeAQAAGRycy9kb3ducmV2LnhtbFBL&#10;BQYAAAAABAAEAPMAAACABQAAAAA=&#10;"/>
            </w:pict>
          </mc:Fallback>
        </mc:AlternateContent>
      </w:r>
    </w:p>
    <w:p w14:paraId="2D713900" w14:textId="77777777" w:rsidR="00FC1A5F" w:rsidRPr="008046AE" w:rsidRDefault="00FC1A5F" w:rsidP="00FC1A5F">
      <w:r w:rsidRPr="008046AE">
        <w:tab/>
        <w:t>Manufacturer/Виробник</w:t>
      </w:r>
      <w:r w:rsidRPr="008046AE">
        <w:tab/>
      </w:r>
      <w:r w:rsidRPr="008046AE">
        <w:tab/>
        <w:t>Authorized Dealer/Уповноважений дилер</w:t>
      </w:r>
      <w:r w:rsidRPr="008046AE">
        <w:tab/>
      </w:r>
      <w:r w:rsidRPr="008046AE">
        <w:tab/>
      </w:r>
    </w:p>
    <w:p w14:paraId="6BA47849" w14:textId="77777777" w:rsidR="00FC1A5F" w:rsidRPr="008046AE" w:rsidRDefault="00FC1A5F" w:rsidP="00FC1A5F">
      <w:r>
        <w:rPr>
          <w:noProof/>
        </w:rPr>
        <mc:AlternateContent>
          <mc:Choice Requires="wps">
            <w:drawing>
              <wp:anchor distT="0" distB="0" distL="114300" distR="114300" simplePos="0" relativeHeight="251672576" behindDoc="0" locked="0" layoutInCell="1" allowOverlap="1" wp14:anchorId="70705A8E" wp14:editId="214EFF43">
                <wp:simplePos x="0" y="0"/>
                <wp:positionH relativeFrom="column">
                  <wp:posOffset>3429000</wp:posOffset>
                </wp:positionH>
                <wp:positionV relativeFrom="paragraph">
                  <wp:posOffset>98425</wp:posOffset>
                </wp:positionV>
                <wp:extent cx="228600" cy="2286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2DA5C" id="Rectangle 33" o:spid="_x0000_s1026" style="position:absolute;margin-left:270pt;margin-top:7.7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"/>
            </w:pict>
          </mc:Fallback>
        </mc:AlternateContent>
      </w:r>
      <w:r>
        <w:rPr>
          <w:noProof/>
        </w:rPr>
        <mc:AlternateContent>
          <mc:Choice Requires="wps">
            <w:drawing>
              <wp:anchor distT="0" distB="0" distL="114300" distR="114300" simplePos="0" relativeHeight="251671552" behindDoc="0" locked="0" layoutInCell="1" allowOverlap="1" wp14:anchorId="6EA3629D" wp14:editId="0D0B007F">
                <wp:simplePos x="0" y="0"/>
                <wp:positionH relativeFrom="column">
                  <wp:posOffset>114300</wp:posOffset>
                </wp:positionH>
                <wp:positionV relativeFrom="paragraph">
                  <wp:posOffset>98425</wp:posOffset>
                </wp:positionV>
                <wp:extent cx="228600" cy="2286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70FF" id="Rectangle 32" o:spid="_x0000_s1026" style="position:absolute;margin-left:9pt;margin-top:7.7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"/>
            </w:pict>
          </mc:Fallback>
        </mc:AlternateContent>
      </w:r>
    </w:p>
    <w:p w14:paraId="1FA766B5" w14:textId="77777777" w:rsidR="00FC1A5F" w:rsidRPr="008046AE" w:rsidRDefault="00FC1A5F" w:rsidP="00FC1A5F">
      <w:pPr>
        <w:ind w:firstLine="720"/>
      </w:pPr>
      <w:r w:rsidRPr="008046AE">
        <w:t>Information Services/Інформаційні послуги</w:t>
      </w:r>
      <w:r w:rsidRPr="008046AE">
        <w:tab/>
        <w:t xml:space="preserve"> Wholesaler/Оптовик</w:t>
      </w:r>
      <w:r w:rsidRPr="008046AE">
        <w:tab/>
      </w:r>
      <w:r w:rsidRPr="008046AE">
        <w:tab/>
      </w:r>
      <w:r w:rsidRPr="008046AE">
        <w:tab/>
      </w:r>
    </w:p>
    <w:p w14:paraId="741BEDAA" w14:textId="77777777" w:rsidR="00FC1A5F" w:rsidRPr="008046AE" w:rsidRDefault="00FC1A5F" w:rsidP="00FC1A5F">
      <w:pPr>
        <w:ind w:firstLine="720"/>
      </w:pPr>
      <w:r>
        <w:rPr>
          <w:noProof/>
        </w:rPr>
        <mc:AlternateContent>
          <mc:Choice Requires="wps">
            <w:drawing>
              <wp:anchor distT="0" distB="0" distL="114300" distR="114300" simplePos="0" relativeHeight="251675648" behindDoc="0" locked="0" layoutInCell="1" allowOverlap="1" wp14:anchorId="7A1ECB7E" wp14:editId="0A71AC4B">
                <wp:simplePos x="0" y="0"/>
                <wp:positionH relativeFrom="column">
                  <wp:posOffset>2971800</wp:posOffset>
                </wp:positionH>
                <wp:positionV relativeFrom="paragraph">
                  <wp:posOffset>90805</wp:posOffset>
                </wp:positionV>
                <wp:extent cx="228600" cy="2286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34146" id="Rectangle 31" o:spid="_x0000_s1026" style="position:absolute;margin-left:234pt;margin-top:7.1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"/>
            </w:pict>
          </mc:Fallback>
        </mc:AlternateContent>
      </w:r>
      <w:r>
        <w:rPr>
          <w:noProof/>
        </w:rPr>
        <mc:AlternateContent>
          <mc:Choice Requires="wps">
            <w:drawing>
              <wp:anchor distT="0" distB="0" distL="114300" distR="114300" simplePos="0" relativeHeight="251673600" behindDoc="0" locked="0" layoutInCell="1" allowOverlap="1" wp14:anchorId="45EB751D" wp14:editId="74F8B864">
                <wp:simplePos x="0" y="0"/>
                <wp:positionH relativeFrom="column">
                  <wp:posOffset>114300</wp:posOffset>
                </wp:positionH>
                <wp:positionV relativeFrom="paragraph">
                  <wp:posOffset>90805</wp:posOffset>
                </wp:positionV>
                <wp:extent cx="228600" cy="2286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9976D" id="Rectangle 30" o:spid="_x0000_s1026" style="position:absolute;margin-left:9pt;margin-top:7.1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"/>
            </w:pict>
          </mc:Fallback>
        </mc:AlternateContent>
      </w:r>
    </w:p>
    <w:p w14:paraId="6E7990A3" w14:textId="77777777" w:rsidR="00FC1A5F" w:rsidRPr="008046AE" w:rsidRDefault="00FC1A5F" w:rsidP="00FC1A5F">
      <w:pPr>
        <w:ind w:left="5040" w:hanging="4320"/>
      </w:pPr>
      <w:r w:rsidRPr="008046AE">
        <w:t>Retailer/Роздрібний торговець</w:t>
      </w:r>
      <w:r w:rsidRPr="008046AE">
        <w:tab/>
        <w:t xml:space="preserve"> Computer Hardware/Комп'ютери, комплектуючі</w:t>
      </w:r>
    </w:p>
    <w:p w14:paraId="48AE9D0C" w14:textId="77777777" w:rsidR="00FC1A5F" w:rsidRPr="008046AE" w:rsidRDefault="00FC1A5F" w:rsidP="00FC1A5F">
      <w:r>
        <w:rPr>
          <w:noProof/>
        </w:rPr>
        <mc:AlternateContent>
          <mc:Choice Requires="wps">
            <w:drawing>
              <wp:anchor distT="0" distB="0" distL="114300" distR="114300" simplePos="0" relativeHeight="251679744" behindDoc="0" locked="0" layoutInCell="1" allowOverlap="1" wp14:anchorId="04C6D2E3" wp14:editId="5A94F9FF">
                <wp:simplePos x="0" y="0"/>
                <wp:positionH relativeFrom="column">
                  <wp:posOffset>2971800</wp:posOffset>
                </wp:positionH>
                <wp:positionV relativeFrom="paragraph">
                  <wp:posOffset>114300</wp:posOffset>
                </wp:positionV>
                <wp:extent cx="228600" cy="22860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EA22B" id="Rectangle 29" o:spid="_x0000_s1026" style="position:absolute;margin-left:234pt;margin-top:9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"/>
            </w:pict>
          </mc:Fallback>
        </mc:AlternateContent>
      </w:r>
      <w:r w:rsidRPr="008046AE">
        <w:tab/>
      </w:r>
    </w:p>
    <w:p w14:paraId="6DCBBB7C" w14:textId="77777777" w:rsidR="00FC1A5F" w:rsidRPr="008046AE" w:rsidRDefault="00FC1A5F" w:rsidP="00FC1A5F">
      <w:pPr>
        <w:ind w:firstLine="720"/>
      </w:pPr>
      <w:r>
        <w:rPr>
          <w:noProof/>
        </w:rPr>
        <mc:AlternateContent>
          <mc:Choice Requires="wps">
            <w:drawing>
              <wp:anchor distT="0" distB="0" distL="114300" distR="114300" simplePos="0" relativeHeight="251676672" behindDoc="0" locked="0" layoutInCell="1" allowOverlap="1" wp14:anchorId="204799EF" wp14:editId="75E927AF">
                <wp:simplePos x="0" y="0"/>
                <wp:positionH relativeFrom="column">
                  <wp:posOffset>114300</wp:posOffset>
                </wp:positionH>
                <wp:positionV relativeFrom="paragraph">
                  <wp:posOffset>0</wp:posOffset>
                </wp:positionV>
                <wp:extent cx="228600" cy="2286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E039E" id="Rectangle 28" o:spid="_x0000_s1026" style="position:absolute;margin-left:9pt;margin-top:0;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"/>
            </w:pict>
          </mc:Fallback>
        </mc:AlternateContent>
      </w:r>
      <w:r w:rsidRPr="008046AE">
        <w:t>Trader/Трейдер</w:t>
      </w:r>
      <w:r w:rsidRPr="008046AE">
        <w:tab/>
      </w:r>
      <w:r w:rsidRPr="008046AE">
        <w:tab/>
      </w:r>
      <w:r w:rsidRPr="008046AE">
        <w:tab/>
      </w:r>
      <w:r w:rsidRPr="008046AE">
        <w:tab/>
        <w:t xml:space="preserve"> Importer/Імпортер</w:t>
      </w:r>
      <w:r w:rsidRPr="008046AE">
        <w:tab/>
      </w:r>
      <w:r w:rsidRPr="008046AE">
        <w:tab/>
      </w:r>
    </w:p>
    <w:p w14:paraId="3BE473FE" w14:textId="77777777" w:rsidR="00FC1A5F" w:rsidRPr="008046AE" w:rsidRDefault="00FC1A5F" w:rsidP="00FC1A5F">
      <w:pPr>
        <w:ind w:firstLine="720"/>
      </w:pPr>
      <w:r>
        <w:rPr>
          <w:noProof/>
        </w:rPr>
        <mc:AlternateContent>
          <mc:Choice Requires="wps">
            <w:drawing>
              <wp:anchor distT="0" distB="0" distL="114300" distR="114300" simplePos="0" relativeHeight="251677696" behindDoc="0" locked="0" layoutInCell="1" allowOverlap="1" wp14:anchorId="0CA457D1" wp14:editId="17C9AE7E">
                <wp:simplePos x="0" y="0"/>
                <wp:positionH relativeFrom="column">
                  <wp:posOffset>2971800</wp:posOffset>
                </wp:positionH>
                <wp:positionV relativeFrom="paragraph">
                  <wp:posOffset>106680</wp:posOffset>
                </wp:positionV>
                <wp:extent cx="228600" cy="2286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6AB12" id="Rectangle 27" o:spid="_x0000_s1026" style="position:absolute;margin-left:234pt;margin-top:8.4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"/>
            </w:pict>
          </mc:Fallback>
        </mc:AlternateContent>
      </w:r>
    </w:p>
    <w:p w14:paraId="46429923" w14:textId="77777777" w:rsidR="00FC1A5F" w:rsidRPr="008046AE" w:rsidRDefault="00FC1A5F" w:rsidP="00FC1A5F">
      <w:pPr>
        <w:ind w:firstLine="720"/>
      </w:pPr>
      <w:r w:rsidRPr="008046AE">
        <w:t xml:space="preserve">Service Bureau/Бюро обслуговування </w:t>
      </w:r>
      <w:r>
        <w:rPr>
          <w:noProof/>
        </w:rPr>
        <mc:AlternateContent>
          <mc:Choice Requires="wps">
            <w:drawing>
              <wp:anchor distT="0" distB="0" distL="114300" distR="114300" simplePos="0" relativeHeight="251674624" behindDoc="0" locked="0" layoutInCell="1" allowOverlap="1" wp14:anchorId="2F37C8C7" wp14:editId="0A1E4C31">
                <wp:simplePos x="0" y="0"/>
                <wp:positionH relativeFrom="column">
                  <wp:posOffset>114300</wp:posOffset>
                </wp:positionH>
                <wp:positionV relativeFrom="paragraph">
                  <wp:posOffset>11430</wp:posOffset>
                </wp:positionV>
                <wp:extent cx="228600" cy="2286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C74A3" id="Rectangle 26" o:spid="_x0000_s1026" style="position:absolute;margin-left:9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DpA+sgeAgAAPQQAAA4AAAAAAAAAAAAAAAAALgIAAGRycy9lMm9Eb2MueG1sUEsBAi0A&#10;FAAGAAgAAAAhABxne8TbAAAABgEAAA8AAAAAAAAAAAAAAAAAeAQAAGRycy9kb3ducmV2LnhtbFBL&#10;BQYAAAAABAAEAPMAAACABQAAAAA=&#10;"/>
            </w:pict>
          </mc:Fallback>
        </mc:AlternateContent>
      </w:r>
      <w:r w:rsidRPr="008046AE">
        <w:tab/>
        <w:t xml:space="preserve"> Site Development/Construction /Забудова</w:t>
      </w:r>
      <w:r w:rsidRPr="008046AE">
        <w:tab/>
      </w:r>
      <w:r w:rsidRPr="008046AE">
        <w:tab/>
      </w:r>
    </w:p>
    <w:p w14:paraId="03F9A098" w14:textId="77777777" w:rsidR="00FC1A5F" w:rsidRPr="008046AE" w:rsidRDefault="00FC1A5F" w:rsidP="00FC1A5F">
      <w:pPr>
        <w:ind w:firstLine="720"/>
      </w:pPr>
      <w:r>
        <w:rPr>
          <w:noProof/>
        </w:rPr>
        <mc:AlternateContent>
          <mc:Choice Requires="wps">
            <w:drawing>
              <wp:anchor distT="0" distB="0" distL="114300" distR="114300" simplePos="0" relativeHeight="251678720" behindDoc="0" locked="0" layoutInCell="1" allowOverlap="1" wp14:anchorId="475DBBBB" wp14:editId="71F7DD28">
                <wp:simplePos x="0" y="0"/>
                <wp:positionH relativeFrom="column">
                  <wp:posOffset>2971800</wp:posOffset>
                </wp:positionH>
                <wp:positionV relativeFrom="paragraph">
                  <wp:posOffset>152400</wp:posOffset>
                </wp:positionV>
                <wp:extent cx="228600" cy="2286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3E667" id="Rectangle 25" o:spid="_x0000_s1026" style="position:absolute;margin-left:234pt;margin-top:12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"/>
            </w:pict>
          </mc:Fallback>
        </mc:AlternateContent>
      </w:r>
      <w:r>
        <w:rPr>
          <w:noProof/>
        </w:rPr>
        <mc:AlternateContent>
          <mc:Choice Requires="wps">
            <w:drawing>
              <wp:anchor distT="0" distB="0" distL="114300" distR="114300" simplePos="0" relativeHeight="251680768" behindDoc="0" locked="0" layoutInCell="1" allowOverlap="1" wp14:anchorId="4CEC3AC5" wp14:editId="1D977F7F">
                <wp:simplePos x="0" y="0"/>
                <wp:positionH relativeFrom="column">
                  <wp:posOffset>114300</wp:posOffset>
                </wp:positionH>
                <wp:positionV relativeFrom="paragraph">
                  <wp:posOffset>152400</wp:posOffset>
                </wp:positionV>
                <wp:extent cx="228600" cy="2286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5C807" id="Rectangle 24" o:spid="_x0000_s1026" style="position:absolute;margin-left:9pt;margin-top:1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"/>
            </w:pict>
          </mc:Fallback>
        </mc:AlternateContent>
      </w:r>
    </w:p>
    <w:p w14:paraId="1A92A8A2" w14:textId="77777777" w:rsidR="00FC1A5F" w:rsidRPr="008046AE" w:rsidRDefault="00FC1A5F" w:rsidP="00FC1A5F">
      <w:pPr>
        <w:ind w:firstLine="720"/>
      </w:pPr>
      <w:r w:rsidRPr="008046AE">
        <w:t xml:space="preserve">Consultancy/ Консультування </w:t>
      </w:r>
      <w:r w:rsidRPr="008046AE">
        <w:tab/>
      </w:r>
      <w:r w:rsidRPr="008046AE">
        <w:tab/>
        <w:t xml:space="preserve"> Others/Інше _____________</w:t>
      </w:r>
    </w:p>
    <w:p w14:paraId="075C1849" w14:textId="77777777" w:rsidR="00FC1A5F" w:rsidRPr="008046AE" w:rsidRDefault="00FC1A5F" w:rsidP="00FC1A5F">
      <w:r w:rsidRPr="008046AE">
        <w:tab/>
      </w:r>
      <w:r w:rsidRPr="008046AE">
        <w:tab/>
      </w:r>
      <w:r w:rsidRPr="008046AE">
        <w:tab/>
      </w:r>
      <w:r w:rsidRPr="008046AE">
        <w:tab/>
      </w:r>
      <w:r w:rsidRPr="008046AE">
        <w:tab/>
      </w:r>
      <w:r w:rsidRPr="008046AE">
        <w:tab/>
      </w:r>
      <w:r w:rsidRPr="008046AE">
        <w:tab/>
      </w:r>
      <w:r w:rsidRPr="008046AE">
        <w:tab/>
        <w:t xml:space="preserve">          _____________</w:t>
      </w:r>
    </w:p>
    <w:p w14:paraId="731C5C4B" w14:textId="77777777" w:rsidR="00FC1A5F" w:rsidRPr="008046AE" w:rsidRDefault="00FC1A5F" w:rsidP="00FC1A5F">
      <w:r w:rsidRPr="008046AE">
        <w:tab/>
      </w:r>
      <w:r w:rsidRPr="008046AE">
        <w:tab/>
      </w:r>
      <w:r w:rsidRPr="008046AE">
        <w:tab/>
      </w:r>
      <w:r w:rsidRPr="008046AE">
        <w:tab/>
      </w:r>
      <w:r w:rsidRPr="008046AE">
        <w:tab/>
      </w:r>
      <w:r w:rsidRPr="008046AE">
        <w:tab/>
      </w:r>
      <w:r w:rsidRPr="008046AE">
        <w:tab/>
      </w:r>
      <w:r w:rsidRPr="008046AE">
        <w:tab/>
      </w:r>
      <w:r w:rsidRPr="008046AE">
        <w:tab/>
      </w:r>
    </w:p>
    <w:p w14:paraId="220D96CB" w14:textId="77777777" w:rsidR="00FC1A5F" w:rsidRPr="008046AE" w:rsidRDefault="00FC1A5F" w:rsidP="00FC1A5F"/>
    <w:p w14:paraId="7E5EB2CC" w14:textId="77777777" w:rsidR="00FC1A5F" w:rsidRPr="008046AE" w:rsidRDefault="00FC1A5F" w:rsidP="00FC1A5F">
      <w:r w:rsidRPr="008046AE">
        <w:t>Number of Years in business/Кількість років роботи:  _________</w:t>
      </w:r>
    </w:p>
    <w:p w14:paraId="11FE4023" w14:textId="77777777" w:rsidR="00FC1A5F" w:rsidRPr="008046AE" w:rsidRDefault="00FC1A5F" w:rsidP="00FC1A5F"/>
    <w:p w14:paraId="61EF3449" w14:textId="77777777" w:rsidR="00FC1A5F" w:rsidRPr="008046AE" w:rsidRDefault="00FC1A5F" w:rsidP="00FC1A5F">
      <w:r w:rsidRPr="008046AE">
        <w:t>Complete Products &amp; Services/Продукти та послуги</w:t>
      </w:r>
    </w:p>
    <w:p w14:paraId="30B5CFDA" w14:textId="77777777" w:rsidR="00FC1A5F" w:rsidRPr="008046AE" w:rsidRDefault="00FC1A5F" w:rsidP="00FC1A5F">
      <w:r w:rsidRPr="008046AE">
        <w:tab/>
        <w:t>_______________________________________________________________________</w:t>
      </w:r>
    </w:p>
    <w:p w14:paraId="49F3B749" w14:textId="77777777" w:rsidR="00FC1A5F" w:rsidRPr="008046AE" w:rsidRDefault="00FC1A5F" w:rsidP="00FC1A5F">
      <w:r w:rsidRPr="008046AE">
        <w:tab/>
        <w:t>_______________________________________________________________________</w:t>
      </w:r>
    </w:p>
    <w:p w14:paraId="25CB443D" w14:textId="77777777" w:rsidR="00FC1A5F" w:rsidRPr="008046AE" w:rsidRDefault="00FC1A5F" w:rsidP="00FC1A5F"/>
    <w:p w14:paraId="02058E0A" w14:textId="77777777" w:rsidR="00FC1A5F" w:rsidRPr="008046AE" w:rsidRDefault="00FC1A5F" w:rsidP="00FC1A5F">
      <w:r w:rsidRPr="008046AE">
        <w:t>Payment Details/Реквізити платежу</w:t>
      </w:r>
    </w:p>
    <w:p w14:paraId="2A26B9C0" w14:textId="77777777" w:rsidR="00FC1A5F" w:rsidRPr="008046AE" w:rsidRDefault="00FC1A5F" w:rsidP="00FC1A5F">
      <w:r>
        <w:rPr>
          <w:noProof/>
        </w:rPr>
        <mc:AlternateContent>
          <mc:Choice Requires="wps">
            <w:drawing>
              <wp:anchor distT="0" distB="0" distL="114300" distR="114300" simplePos="0" relativeHeight="251696128" behindDoc="0" locked="0" layoutInCell="1" allowOverlap="1" wp14:anchorId="5802DC24" wp14:editId="00C422FB">
                <wp:simplePos x="0" y="0"/>
                <wp:positionH relativeFrom="column">
                  <wp:posOffset>2514600</wp:posOffset>
                </wp:positionH>
                <wp:positionV relativeFrom="paragraph">
                  <wp:posOffset>106680</wp:posOffset>
                </wp:positionV>
                <wp:extent cx="228600" cy="2286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A7A80" id="Rectangle 23" o:spid="_x0000_s1026" style="position:absolute;margin-left:198pt;margin-top:8.4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"/>
            </w:pict>
          </mc:Fallback>
        </mc:AlternateContent>
      </w:r>
      <w:r>
        <w:rPr>
          <w:noProof/>
        </w:rPr>
        <mc:AlternateContent>
          <mc:Choice Requires="wps">
            <w:drawing>
              <wp:anchor distT="0" distB="0" distL="114300" distR="114300" simplePos="0" relativeHeight="251697152" behindDoc="0" locked="0" layoutInCell="1" allowOverlap="1" wp14:anchorId="7F7E98BF" wp14:editId="36B6E5FA">
                <wp:simplePos x="0" y="0"/>
                <wp:positionH relativeFrom="column">
                  <wp:posOffset>3886200</wp:posOffset>
                </wp:positionH>
                <wp:positionV relativeFrom="paragraph">
                  <wp:posOffset>106680</wp:posOffset>
                </wp:positionV>
                <wp:extent cx="228600" cy="2286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1A9C7" id="Rectangle 22" o:spid="_x0000_s1026" style="position:absolute;margin-left:306pt;margin-top:8.4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"/>
            </w:pict>
          </mc:Fallback>
        </mc:AlternateContent>
      </w:r>
    </w:p>
    <w:p w14:paraId="2AB0C35C" w14:textId="77777777" w:rsidR="00FC1A5F" w:rsidRPr="008046AE" w:rsidRDefault="00FC1A5F" w:rsidP="00FC1A5F">
      <w:r w:rsidRPr="008046AE">
        <w:t>Payment Method/Спосіб оплати</w:t>
      </w:r>
      <w:r w:rsidRPr="008046AE">
        <w:tab/>
        <w:t xml:space="preserve"> </w:t>
      </w:r>
      <w:r w:rsidRPr="008046AE">
        <w:tab/>
        <w:t xml:space="preserve">  Cash/Готівка</w:t>
      </w:r>
      <w:r w:rsidRPr="008046AE">
        <w:tab/>
      </w:r>
      <w:r w:rsidRPr="008046AE">
        <w:tab/>
        <w:t xml:space="preserve"> Check/Чек</w:t>
      </w:r>
      <w:r w:rsidRPr="008046AE">
        <w:tab/>
      </w:r>
    </w:p>
    <w:p w14:paraId="5A436B46" w14:textId="77777777" w:rsidR="00FC1A5F" w:rsidRPr="008046AE" w:rsidRDefault="00FC1A5F" w:rsidP="00FC1A5F">
      <w:pPr>
        <w:ind w:left="720" w:firstLine="720"/>
      </w:pPr>
      <w:r>
        <w:rPr>
          <w:noProof/>
        </w:rPr>
        <mc:AlternateContent>
          <mc:Choice Requires="wps">
            <w:drawing>
              <wp:anchor distT="0" distB="0" distL="114300" distR="114300" simplePos="0" relativeHeight="251694080" behindDoc="0" locked="0" layoutInCell="1" allowOverlap="1" wp14:anchorId="21A18050" wp14:editId="4BC44465">
                <wp:simplePos x="0" y="0"/>
                <wp:positionH relativeFrom="column">
                  <wp:posOffset>2514600</wp:posOffset>
                </wp:positionH>
                <wp:positionV relativeFrom="paragraph">
                  <wp:posOffset>99060</wp:posOffset>
                </wp:positionV>
                <wp:extent cx="228600" cy="2286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6D8DF" id="Rectangle 21" o:spid="_x0000_s1026" style="position:absolute;margin-left:198pt;margin-top:7.8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"/>
            </w:pict>
          </mc:Fallback>
        </mc:AlternateContent>
      </w:r>
      <w:r w:rsidRPr="008046AE">
        <w:t xml:space="preserve"> </w:t>
      </w:r>
      <w:r w:rsidRPr="008046AE">
        <w:tab/>
      </w:r>
      <w:r w:rsidRPr="008046AE">
        <w:tab/>
      </w:r>
      <w:r w:rsidRPr="008046AE">
        <w:tab/>
      </w:r>
      <w:r w:rsidRPr="008046AE">
        <w:tab/>
        <w:t xml:space="preserve">  </w:t>
      </w:r>
    </w:p>
    <w:p w14:paraId="677747E0" w14:textId="77777777" w:rsidR="00FC1A5F" w:rsidRPr="008046AE" w:rsidRDefault="00FC1A5F" w:rsidP="00FC1A5F">
      <w:pPr>
        <w:ind w:left="4320"/>
      </w:pPr>
      <w:r w:rsidRPr="008046AE">
        <w:t xml:space="preserve">   Bank Transfer/Банківський переказ     </w:t>
      </w:r>
    </w:p>
    <w:p w14:paraId="660D4858" w14:textId="77777777" w:rsidR="00FC1A5F" w:rsidRPr="008046AE" w:rsidRDefault="00FC1A5F" w:rsidP="00FC1A5F">
      <w:pPr>
        <w:ind w:left="4320"/>
      </w:pPr>
      <w:r>
        <w:rPr>
          <w:noProof/>
        </w:rPr>
        <mc:AlternateContent>
          <mc:Choice Requires="wps">
            <w:drawing>
              <wp:anchor distT="0" distB="0" distL="114300" distR="114300" simplePos="0" relativeHeight="251695104" behindDoc="0" locked="0" layoutInCell="1" allowOverlap="1" wp14:anchorId="4380AD89" wp14:editId="3A8E2840">
                <wp:simplePos x="0" y="0"/>
                <wp:positionH relativeFrom="column">
                  <wp:posOffset>2514600</wp:posOffset>
                </wp:positionH>
                <wp:positionV relativeFrom="paragraph">
                  <wp:posOffset>91440</wp:posOffset>
                </wp:positionV>
                <wp:extent cx="228600" cy="2286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B6F7A" id="Rectangle 20" o:spid="_x0000_s1026" style="position:absolute;margin-left:198pt;margin-top:7.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"/>
            </w:pict>
          </mc:Fallback>
        </mc:AlternateContent>
      </w:r>
      <w:r w:rsidRPr="008046AE">
        <w:t xml:space="preserve">  </w:t>
      </w:r>
    </w:p>
    <w:p w14:paraId="269D4E5B" w14:textId="77777777" w:rsidR="00FC1A5F" w:rsidRPr="008046AE" w:rsidRDefault="00FC1A5F" w:rsidP="00FC1A5F">
      <w:pPr>
        <w:ind w:left="4320"/>
      </w:pPr>
      <w:r w:rsidRPr="008046AE">
        <w:t xml:space="preserve">   Others/Інший</w:t>
      </w:r>
    </w:p>
    <w:p w14:paraId="7BD3D298" w14:textId="77777777" w:rsidR="00FC1A5F" w:rsidRPr="008046AE" w:rsidRDefault="00FC1A5F" w:rsidP="00FC1A5F"/>
    <w:p w14:paraId="084313BF" w14:textId="77777777" w:rsidR="00FC1A5F" w:rsidRPr="008046AE" w:rsidRDefault="00FC1A5F" w:rsidP="00FC1A5F">
      <w:r>
        <w:rPr>
          <w:noProof/>
        </w:rPr>
        <mc:AlternateContent>
          <mc:Choice Requires="wps">
            <w:drawing>
              <wp:anchor distT="0" distB="0" distL="114300" distR="114300" simplePos="0" relativeHeight="251682816" behindDoc="0" locked="0" layoutInCell="1" allowOverlap="1" wp14:anchorId="7AAB0406" wp14:editId="0DC66626">
                <wp:simplePos x="0" y="0"/>
                <wp:positionH relativeFrom="column">
                  <wp:posOffset>3200400</wp:posOffset>
                </wp:positionH>
                <wp:positionV relativeFrom="paragraph">
                  <wp:posOffset>137795</wp:posOffset>
                </wp:positionV>
                <wp:extent cx="228600" cy="2286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83011" id="Rectangle 19" o:spid="_x0000_s1026" style="position:absolute;margin-left:252pt;margin-top:10.8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"/>
            </w:pict>
          </mc:Fallback>
        </mc:AlternateContent>
      </w:r>
      <w:r>
        <w:rPr>
          <w:noProof/>
        </w:rPr>
        <mc:AlternateContent>
          <mc:Choice Requires="wps">
            <w:drawing>
              <wp:anchor distT="0" distB="0" distL="114300" distR="114300" simplePos="0" relativeHeight="251681792" behindDoc="0" locked="0" layoutInCell="1" allowOverlap="1" wp14:anchorId="0F497EF9" wp14:editId="1198CEA8">
                <wp:simplePos x="0" y="0"/>
                <wp:positionH relativeFrom="column">
                  <wp:posOffset>1257300</wp:posOffset>
                </wp:positionH>
                <wp:positionV relativeFrom="paragraph">
                  <wp:posOffset>137795</wp:posOffset>
                </wp:positionV>
                <wp:extent cx="228600" cy="2286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01CDE" id="Rectangle 18" o:spid="_x0000_s1026" style="position:absolute;margin-left:99pt;margin-top:10.8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"/>
            </w:pict>
          </mc:Fallback>
        </mc:AlternateContent>
      </w:r>
    </w:p>
    <w:p w14:paraId="10594A0D" w14:textId="77777777" w:rsidR="00FC1A5F" w:rsidRPr="008046AE" w:rsidRDefault="00FC1A5F" w:rsidP="00FC1A5F">
      <w:pPr>
        <w:ind w:left="2520" w:hanging="2520"/>
      </w:pPr>
      <w:r w:rsidRPr="008046AE">
        <w:t>Currency/Валюта</w:t>
      </w:r>
      <w:r w:rsidRPr="008046AE">
        <w:tab/>
        <w:t>Loc.Currency/Місцева</w:t>
      </w:r>
      <w:r w:rsidRPr="008046AE">
        <w:tab/>
        <w:t xml:space="preserve">       USD/дол. США          </w:t>
      </w:r>
    </w:p>
    <w:p w14:paraId="4C7A8906" w14:textId="77777777" w:rsidR="00FC1A5F" w:rsidRPr="008046AE" w:rsidRDefault="00FC1A5F" w:rsidP="00FC1A5F">
      <w:pPr>
        <w:ind w:left="2520" w:hanging="2520"/>
      </w:pPr>
      <w:r>
        <w:rPr>
          <w:noProof/>
        </w:rPr>
        <mc:AlternateContent>
          <mc:Choice Requires="wps">
            <w:drawing>
              <wp:anchor distT="0" distB="0" distL="114300" distR="114300" simplePos="0" relativeHeight="251683840" behindDoc="0" locked="0" layoutInCell="1" allowOverlap="1" wp14:anchorId="2E3CBF5A" wp14:editId="6B859BA3">
                <wp:simplePos x="0" y="0"/>
                <wp:positionH relativeFrom="column">
                  <wp:posOffset>1257300</wp:posOffset>
                </wp:positionH>
                <wp:positionV relativeFrom="paragraph">
                  <wp:posOffset>130175</wp:posOffset>
                </wp:positionV>
                <wp:extent cx="228600" cy="2286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FEE8F" id="Rectangle 17" o:spid="_x0000_s1026" style="position:absolute;margin-left:99pt;margin-top:10.2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"/>
            </w:pict>
          </mc:Fallback>
        </mc:AlternateContent>
      </w:r>
      <w:r>
        <w:rPr>
          <w:noProof/>
        </w:rPr>
        <mc:AlternateContent>
          <mc:Choice Requires="wps">
            <w:drawing>
              <wp:anchor distT="0" distB="0" distL="114300" distR="114300" simplePos="0" relativeHeight="251684864" behindDoc="0" locked="0" layoutInCell="1" allowOverlap="1" wp14:anchorId="7FB0A20A" wp14:editId="36455424">
                <wp:simplePos x="0" y="0"/>
                <wp:positionH relativeFrom="column">
                  <wp:posOffset>3200400</wp:posOffset>
                </wp:positionH>
                <wp:positionV relativeFrom="paragraph">
                  <wp:posOffset>130175</wp:posOffset>
                </wp:positionV>
                <wp:extent cx="228600" cy="2286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04FC" id="Rectangle 16" o:spid="_x0000_s1026" style="position:absolute;margin-left:252pt;margin-top:10.2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"/>
            </w:pict>
          </mc:Fallback>
        </mc:AlternateContent>
      </w:r>
    </w:p>
    <w:p w14:paraId="13E77CC8" w14:textId="77777777" w:rsidR="00FC1A5F" w:rsidRPr="008046AE" w:rsidRDefault="00FC1A5F" w:rsidP="00FC1A5F">
      <w:pPr>
        <w:ind w:left="2520" w:hanging="360"/>
      </w:pPr>
      <w:r w:rsidRPr="008046AE">
        <w:t xml:space="preserve">      EUR /євро</w:t>
      </w:r>
      <w:r w:rsidRPr="008046AE">
        <w:tab/>
        <w:t xml:space="preserve">        </w:t>
      </w:r>
      <w:r w:rsidRPr="008046AE">
        <w:tab/>
      </w:r>
      <w:r w:rsidRPr="008046AE">
        <w:tab/>
        <w:t xml:space="preserve">        Others/Інша</w:t>
      </w:r>
    </w:p>
    <w:p w14:paraId="32AAB0B7" w14:textId="77777777" w:rsidR="00FC1A5F" w:rsidRPr="008046AE" w:rsidRDefault="00FC1A5F" w:rsidP="00FC1A5F"/>
    <w:p w14:paraId="594A2ED3" w14:textId="77777777" w:rsidR="00FC1A5F" w:rsidRPr="008046AE" w:rsidRDefault="00FC1A5F" w:rsidP="00FC1A5F">
      <w:r>
        <w:rPr>
          <w:noProof/>
        </w:rPr>
        <mc:AlternateContent>
          <mc:Choice Requires="wps">
            <w:drawing>
              <wp:anchor distT="0" distB="0" distL="114300" distR="114300" simplePos="0" relativeHeight="251686912" behindDoc="0" locked="0" layoutInCell="1" allowOverlap="1" wp14:anchorId="1CB9C252" wp14:editId="1D608414">
                <wp:simplePos x="0" y="0"/>
                <wp:positionH relativeFrom="column">
                  <wp:posOffset>3543300</wp:posOffset>
                </wp:positionH>
                <wp:positionV relativeFrom="paragraph">
                  <wp:posOffset>61595</wp:posOffset>
                </wp:positionV>
                <wp:extent cx="228600" cy="2286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3D26B" id="Rectangle 15" o:spid="_x0000_s1026" style="position:absolute;margin-left:279pt;margin-top:4.8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"/>
            </w:pict>
          </mc:Fallback>
        </mc:AlternateContent>
      </w:r>
      <w:r>
        <w:rPr>
          <w:noProof/>
        </w:rPr>
        <mc:AlternateContent>
          <mc:Choice Requires="wps">
            <w:drawing>
              <wp:anchor distT="0" distB="0" distL="114300" distR="114300" simplePos="0" relativeHeight="251685888" behindDoc="0" locked="0" layoutInCell="1" allowOverlap="1" wp14:anchorId="1AB7C743" wp14:editId="17642092">
                <wp:simplePos x="0" y="0"/>
                <wp:positionH relativeFrom="column">
                  <wp:posOffset>2286000</wp:posOffset>
                </wp:positionH>
                <wp:positionV relativeFrom="paragraph">
                  <wp:posOffset>61595</wp:posOffset>
                </wp:positionV>
                <wp:extent cx="228600" cy="2286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7A72E" id="Rectangle 14" o:spid="_x0000_s1026" style="position:absolute;margin-left:180pt;margin-top:4.8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"/>
            </w:pict>
          </mc:Fallback>
        </mc:AlternateContent>
      </w:r>
    </w:p>
    <w:p w14:paraId="0DF34666" w14:textId="77777777" w:rsidR="00FC1A5F" w:rsidRPr="008046AE" w:rsidRDefault="00FC1A5F" w:rsidP="00FC1A5F">
      <w:r w:rsidRPr="008046AE">
        <w:t>Terms of Payment/Строк платежу            30 days/днів</w:t>
      </w:r>
      <w:r w:rsidRPr="008046AE">
        <w:tab/>
        <w:t xml:space="preserve">    15 days/днів</w:t>
      </w:r>
      <w:r w:rsidRPr="008046AE">
        <w:tab/>
      </w:r>
    </w:p>
    <w:p w14:paraId="48E06031" w14:textId="77777777" w:rsidR="00FC1A5F" w:rsidRPr="008046AE" w:rsidRDefault="00FC1A5F" w:rsidP="00FC1A5F">
      <w:r>
        <w:rPr>
          <w:noProof/>
        </w:rPr>
        <mc:AlternateContent>
          <mc:Choice Requires="wps">
            <w:drawing>
              <wp:anchor distT="0" distB="0" distL="114300" distR="114300" simplePos="0" relativeHeight="251687936" behindDoc="0" locked="0" layoutInCell="1" allowOverlap="1" wp14:anchorId="77424299" wp14:editId="4401E550">
                <wp:simplePos x="0" y="0"/>
                <wp:positionH relativeFrom="column">
                  <wp:posOffset>2286000</wp:posOffset>
                </wp:positionH>
                <wp:positionV relativeFrom="paragraph">
                  <wp:posOffset>168275</wp:posOffset>
                </wp:positionV>
                <wp:extent cx="228600" cy="2286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CAD76" id="Rectangle 13" o:spid="_x0000_s1026" style="position:absolute;margin-left:180pt;margin-top:13.2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"/>
            </w:pict>
          </mc:Fallback>
        </mc:AlternateContent>
      </w:r>
    </w:p>
    <w:p w14:paraId="62D706EC" w14:textId="77777777" w:rsidR="00FC1A5F" w:rsidRPr="008046AE" w:rsidRDefault="00FC1A5F" w:rsidP="00FC1A5F">
      <w:pPr>
        <w:ind w:left="4140"/>
      </w:pPr>
      <w:r w:rsidRPr="008046AE">
        <w:t>7 days upon receipt of invoice/днів після отримання    рахунку</w:t>
      </w:r>
    </w:p>
    <w:p w14:paraId="6E3184BE" w14:textId="77777777" w:rsidR="00FC1A5F" w:rsidRPr="008046AE" w:rsidRDefault="00FC1A5F" w:rsidP="00FC1A5F">
      <w:r>
        <w:rPr>
          <w:noProof/>
        </w:rPr>
        <mc:AlternateContent>
          <mc:Choice Requires="wps">
            <w:drawing>
              <wp:anchor distT="0" distB="0" distL="114300" distR="114300" simplePos="0" relativeHeight="251689984" behindDoc="0" locked="0" layoutInCell="1" allowOverlap="1" wp14:anchorId="17C7001D" wp14:editId="485C080A">
                <wp:simplePos x="0" y="0"/>
                <wp:positionH relativeFrom="column">
                  <wp:posOffset>2971800</wp:posOffset>
                </wp:positionH>
                <wp:positionV relativeFrom="paragraph">
                  <wp:posOffset>99695</wp:posOffset>
                </wp:positionV>
                <wp:extent cx="228600" cy="2286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62EDD" id="Rectangle 12" o:spid="_x0000_s1026" style="position:absolute;margin-left:234pt;margin-top:7.8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"/>
            </w:pict>
          </mc:Fallback>
        </mc:AlternateContent>
      </w:r>
      <w:r>
        <w:rPr>
          <w:noProof/>
        </w:rPr>
        <mc:AlternateContent>
          <mc:Choice Requires="wps">
            <w:drawing>
              <wp:anchor distT="0" distB="0" distL="114300" distR="114300" simplePos="0" relativeHeight="251688960" behindDoc="0" locked="0" layoutInCell="1" allowOverlap="1" wp14:anchorId="0DAD479F" wp14:editId="4BA14606">
                <wp:simplePos x="0" y="0"/>
                <wp:positionH relativeFrom="column">
                  <wp:posOffset>1714500</wp:posOffset>
                </wp:positionH>
                <wp:positionV relativeFrom="paragraph">
                  <wp:posOffset>99695</wp:posOffset>
                </wp:positionV>
                <wp:extent cx="2286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71090" id="Rectangle 11" o:spid="_x0000_s1026" style="position:absolute;margin-left:135pt;margin-top:7.8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"/>
            </w:pict>
          </mc:Fallback>
        </mc:AlternateContent>
      </w:r>
    </w:p>
    <w:p w14:paraId="7CBE5445" w14:textId="77777777" w:rsidR="00FC1A5F" w:rsidRPr="008046AE" w:rsidRDefault="00FC1A5F" w:rsidP="00FC1A5F">
      <w:r w:rsidRPr="008046AE">
        <w:t>Advance Payment/Аванс</w:t>
      </w:r>
      <w:r w:rsidRPr="008046AE">
        <w:tab/>
        <w:t xml:space="preserve">      Yes/Так</w:t>
      </w:r>
      <w:r w:rsidRPr="008046AE">
        <w:tab/>
      </w:r>
      <w:r w:rsidRPr="008046AE">
        <w:tab/>
        <w:t xml:space="preserve">  No/Ні</w:t>
      </w:r>
      <w:r w:rsidRPr="008046AE">
        <w:tab/>
      </w:r>
      <w:r w:rsidRPr="008046AE">
        <w:tab/>
      </w:r>
    </w:p>
    <w:p w14:paraId="2CB3E6F6" w14:textId="77777777" w:rsidR="00FC1A5F" w:rsidRPr="008046AE" w:rsidRDefault="00FC1A5F" w:rsidP="00FC1A5F">
      <w:r>
        <w:rPr>
          <w:noProof/>
        </w:rPr>
        <mc:AlternateContent>
          <mc:Choice Requires="wps">
            <w:drawing>
              <wp:anchor distT="0" distB="0" distL="114300" distR="114300" simplePos="0" relativeHeight="251691008" behindDoc="0" locked="0" layoutInCell="1" allowOverlap="1" wp14:anchorId="050834EB" wp14:editId="26E2BB98">
                <wp:simplePos x="0" y="0"/>
                <wp:positionH relativeFrom="column">
                  <wp:posOffset>1714500</wp:posOffset>
                </wp:positionH>
                <wp:positionV relativeFrom="paragraph">
                  <wp:posOffset>92075</wp:posOffset>
                </wp:positionV>
                <wp:extent cx="2286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CF991" id="Rectangle 10" o:spid="_x0000_s1026" style="position:absolute;margin-left:135pt;margin-top:7.2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"/>
            </w:pict>
          </mc:Fallback>
        </mc:AlternateContent>
      </w:r>
    </w:p>
    <w:p w14:paraId="0CB023A4" w14:textId="77777777" w:rsidR="00FC1A5F" w:rsidRPr="008046AE" w:rsidRDefault="00FC1A5F" w:rsidP="00FC1A5F">
      <w:pPr>
        <w:ind w:left="3300" w:right="-180"/>
      </w:pPr>
      <w:r w:rsidRPr="008046AE">
        <w:t xml:space="preserve">% of the Total PO/Contract/%від суми замовлення/контракту </w:t>
      </w:r>
    </w:p>
    <w:p w14:paraId="5C540DDD" w14:textId="77777777" w:rsidR="00FC1A5F" w:rsidRPr="008046AE" w:rsidRDefault="00FC1A5F" w:rsidP="00FC1A5F"/>
    <w:p w14:paraId="1FA4B579" w14:textId="77777777" w:rsidR="00FC1A5F" w:rsidRPr="008046AE" w:rsidRDefault="00FC1A5F" w:rsidP="00FC1A5F"/>
    <w:p w14:paraId="0CD2A2CD" w14:textId="77777777" w:rsidR="00FC1A5F" w:rsidRPr="008046AE" w:rsidRDefault="00FC1A5F" w:rsidP="00FC1A5F">
      <w:r w:rsidRPr="008046AE">
        <w:t>Bank Details/Банківські реквізити:</w:t>
      </w:r>
    </w:p>
    <w:p w14:paraId="07BC3CA9" w14:textId="77777777" w:rsidR="00FC1A5F" w:rsidRPr="008046AE" w:rsidRDefault="00FC1A5F" w:rsidP="00FC1A5F">
      <w:r w:rsidRPr="008046AE">
        <w:tab/>
      </w:r>
    </w:p>
    <w:p w14:paraId="5B6FDCFC" w14:textId="77777777" w:rsidR="00FC1A5F" w:rsidRPr="008046AE" w:rsidRDefault="00FC1A5F" w:rsidP="00FC1A5F">
      <w:r w:rsidRPr="008046AE">
        <w:tab/>
        <w:t>Bank Name/Назва банку________________________________________________</w:t>
      </w:r>
    </w:p>
    <w:p w14:paraId="6D7D9539" w14:textId="77777777" w:rsidR="00FC1A5F" w:rsidRPr="008046AE" w:rsidRDefault="00FC1A5F" w:rsidP="00FC1A5F">
      <w:r w:rsidRPr="008046AE">
        <w:tab/>
        <w:t>Bldg and Street/Вулиця, № ______________________________________________</w:t>
      </w:r>
    </w:p>
    <w:p w14:paraId="05D29835" w14:textId="77777777" w:rsidR="00FC1A5F" w:rsidRPr="008046AE" w:rsidRDefault="00FC1A5F" w:rsidP="00FC1A5F">
      <w:r w:rsidRPr="008046AE">
        <w:tab/>
        <w:t xml:space="preserve">City/Місто      </w:t>
      </w:r>
      <w:r w:rsidRPr="008046AE">
        <w:tab/>
        <w:t>___________________________________________________</w:t>
      </w:r>
    </w:p>
    <w:p w14:paraId="7B25DD53" w14:textId="77777777" w:rsidR="00FC1A5F" w:rsidRPr="008046AE" w:rsidRDefault="00FC1A5F" w:rsidP="00FC1A5F">
      <w:r w:rsidRPr="008046AE">
        <w:tab/>
        <w:t>Country/Країна</w:t>
      </w:r>
      <w:r w:rsidRPr="008046AE">
        <w:tab/>
        <w:t>___________________________________________________</w:t>
      </w:r>
    </w:p>
    <w:p w14:paraId="76A8C291" w14:textId="77777777" w:rsidR="00FC1A5F" w:rsidRPr="008046AE" w:rsidRDefault="00FC1A5F" w:rsidP="00FC1A5F">
      <w:r w:rsidRPr="008046AE">
        <w:tab/>
        <w:t>Postal Code/Індекс</w:t>
      </w:r>
      <w:r w:rsidRPr="008046AE">
        <w:tab/>
        <w:t>___________________________________________________</w:t>
      </w:r>
    </w:p>
    <w:p w14:paraId="433D39F9" w14:textId="77777777" w:rsidR="00FC1A5F" w:rsidRPr="008046AE" w:rsidRDefault="00FC1A5F" w:rsidP="00FC1A5F">
      <w:r w:rsidRPr="008046AE">
        <w:tab/>
        <w:t>Country/Країна</w:t>
      </w:r>
      <w:r w:rsidRPr="008046AE">
        <w:tab/>
        <w:t>___________________________________________________</w:t>
      </w:r>
    </w:p>
    <w:p w14:paraId="1EE5E4B1" w14:textId="77777777" w:rsidR="00FC1A5F" w:rsidRPr="008046AE" w:rsidRDefault="00FC1A5F" w:rsidP="00FC1A5F">
      <w:r w:rsidRPr="008046AE">
        <w:tab/>
        <w:t>Bank Account Name/Назва рахунку________________________________________</w:t>
      </w:r>
    </w:p>
    <w:p w14:paraId="74832EF8" w14:textId="77777777" w:rsidR="00FC1A5F" w:rsidRPr="008046AE" w:rsidRDefault="00FC1A5F" w:rsidP="00FC1A5F">
      <w:r w:rsidRPr="008046AE">
        <w:tab/>
        <w:t>Bank Account No./Номер  рахунку ________________________________________</w:t>
      </w:r>
    </w:p>
    <w:p w14:paraId="67ADC3AC" w14:textId="77777777" w:rsidR="00FC1A5F" w:rsidRPr="008046AE" w:rsidRDefault="00FC1A5F" w:rsidP="00FC1A5F">
      <w:r w:rsidRPr="008046AE">
        <w:tab/>
        <w:t>Swift Code/Код Swift ___________________________________________________</w:t>
      </w:r>
    </w:p>
    <w:p w14:paraId="103886C3" w14:textId="77777777" w:rsidR="00FC1A5F" w:rsidRPr="008046AE" w:rsidRDefault="00FC1A5F" w:rsidP="00FC1A5F">
      <w:r w:rsidRPr="008046AE">
        <w:tab/>
        <w:t>Iban Number/Міжнародний номер рахунку_________________________________</w:t>
      </w:r>
    </w:p>
    <w:p w14:paraId="6396A22E" w14:textId="77777777" w:rsidR="00FC1A5F" w:rsidRPr="008046AE" w:rsidRDefault="00FC1A5F" w:rsidP="00FC1A5F"/>
    <w:p w14:paraId="24D8B985" w14:textId="77777777" w:rsidR="00FC1A5F" w:rsidRPr="008046AE" w:rsidRDefault="00FC1A5F" w:rsidP="00FC1A5F">
      <w:r w:rsidRPr="008046AE">
        <w:rPr>
          <w:color w:val="FFFFFF"/>
        </w:rPr>
        <w:t xml:space="preserve">Key Personnel &amp; Contacts </w:t>
      </w:r>
      <w:r w:rsidRPr="008046AE">
        <w:rPr>
          <w:i/>
          <w:iCs/>
          <w:color w:val="FFFFFF"/>
        </w:rPr>
        <w:t>(Authorized to sign and accept PO/Contracts &amp; other commercial documents/</w:t>
      </w:r>
      <w:r w:rsidRPr="008046AE">
        <w:rPr>
          <w:color w:val="FFFFFF"/>
        </w:rPr>
        <w:t xml:space="preserve">Керівництво та контактні особи </w:t>
      </w:r>
      <w:r w:rsidRPr="008046AE">
        <w:rPr>
          <w:i/>
          <w:iCs/>
          <w:color w:val="FFFFFF"/>
        </w:rPr>
        <w:t>(Уповноважені підписувати та приймати замовлення/контракти та інші комерційні документи)</w:t>
      </w:r>
    </w:p>
    <w:p w14:paraId="2951F1FE" w14:textId="77777777" w:rsidR="00FC1A5F" w:rsidRPr="008046AE" w:rsidRDefault="00FC1A5F" w:rsidP="00FC1A5F"/>
    <w:p w14:paraId="47BD6C79" w14:textId="77777777" w:rsidR="00FC1A5F" w:rsidRPr="008046AE" w:rsidRDefault="00FC1A5F" w:rsidP="00FC1A5F">
      <w:pPr>
        <w:ind w:left="720"/>
      </w:pPr>
      <w:r w:rsidRPr="008046AE">
        <w:t>Name/ПІБ</w:t>
      </w:r>
      <w:r w:rsidRPr="008046AE">
        <w:tab/>
      </w:r>
      <w:r w:rsidRPr="008046AE">
        <w:tab/>
        <w:t>Title/Position/Посада</w:t>
      </w:r>
      <w:r w:rsidRPr="008046AE">
        <w:tab/>
      </w:r>
      <w:r w:rsidRPr="008046AE">
        <w:tab/>
        <w:t>Signature/Підпис</w:t>
      </w:r>
    </w:p>
    <w:p w14:paraId="48F73792" w14:textId="77777777" w:rsidR="00FC1A5F" w:rsidRPr="008046AE" w:rsidRDefault="00FC1A5F" w:rsidP="00FC1A5F">
      <w:r w:rsidRPr="008046AE">
        <w:t>_______________________</w:t>
      </w:r>
      <w:r w:rsidRPr="008046AE">
        <w:tab/>
        <w:t>_______________________</w:t>
      </w:r>
      <w:r w:rsidRPr="008046AE">
        <w:tab/>
        <w:t>_______________________</w:t>
      </w:r>
    </w:p>
    <w:p w14:paraId="4F1BBF2B" w14:textId="77777777" w:rsidR="00FC1A5F" w:rsidRPr="008046AE" w:rsidRDefault="00FC1A5F" w:rsidP="00FC1A5F">
      <w:r w:rsidRPr="008046AE">
        <w:t>_______________________</w:t>
      </w:r>
      <w:r w:rsidRPr="008046AE">
        <w:tab/>
        <w:t>_______________________</w:t>
      </w:r>
      <w:r w:rsidRPr="008046AE">
        <w:tab/>
        <w:t>_______________________</w:t>
      </w:r>
    </w:p>
    <w:p w14:paraId="7681BA5F" w14:textId="77777777" w:rsidR="00FC1A5F" w:rsidRPr="008046AE" w:rsidRDefault="00FC1A5F" w:rsidP="00FC1A5F">
      <w:r w:rsidRPr="008046AE">
        <w:t>_______________________</w:t>
      </w:r>
      <w:r w:rsidRPr="008046AE">
        <w:tab/>
        <w:t>_______________________</w:t>
      </w:r>
      <w:r w:rsidRPr="008046AE">
        <w:tab/>
        <w:t>_______________________</w:t>
      </w:r>
    </w:p>
    <w:p w14:paraId="69D7C1F9" w14:textId="77777777" w:rsidR="00FC1A5F" w:rsidRPr="008046AE" w:rsidRDefault="00FC1A5F" w:rsidP="00FC1A5F">
      <w:r w:rsidRPr="008046AE">
        <w:t>_______________________</w:t>
      </w:r>
      <w:r w:rsidRPr="008046AE">
        <w:tab/>
        <w:t>_______________________</w:t>
      </w:r>
      <w:r w:rsidRPr="008046AE">
        <w:tab/>
        <w:t>_______________________</w:t>
      </w:r>
    </w:p>
    <w:p w14:paraId="15396A37" w14:textId="77777777" w:rsidR="00FC1A5F" w:rsidRPr="008046AE" w:rsidRDefault="00FC1A5F" w:rsidP="00FC1A5F"/>
    <w:p w14:paraId="56AC8404" w14:textId="77777777" w:rsidR="00FC1A5F" w:rsidRPr="008046AE" w:rsidRDefault="00FC1A5F" w:rsidP="00FC1A5F">
      <w:r w:rsidRPr="008046AE">
        <w:t>Companies with whom you have been dealing for the past two years with approximate value in US Dollars/Компанії, з якими ви співпрацювали впродовж останніх двох років, приблизна вартість у доларах США:</w:t>
      </w:r>
    </w:p>
    <w:p w14:paraId="33516499" w14:textId="77777777" w:rsidR="00FC1A5F" w:rsidRPr="008046AE" w:rsidRDefault="00FC1A5F" w:rsidP="00FC1A5F"/>
    <w:p w14:paraId="548CFE93" w14:textId="77777777" w:rsidR="00FC1A5F" w:rsidRPr="008046AE" w:rsidRDefault="00FC1A5F" w:rsidP="00FC1A5F">
      <w:pPr>
        <w:tabs>
          <w:tab w:val="left" w:pos="720"/>
          <w:tab w:val="left" w:pos="1440"/>
          <w:tab w:val="left" w:pos="2160"/>
          <w:tab w:val="left" w:pos="2880"/>
          <w:tab w:val="left" w:pos="3600"/>
          <w:tab w:val="left" w:pos="4320"/>
          <w:tab w:val="left" w:pos="5040"/>
          <w:tab w:val="left" w:pos="5790"/>
        </w:tabs>
      </w:pPr>
      <w:r w:rsidRPr="008046AE">
        <w:t>Company Name/Назва</w:t>
      </w:r>
      <w:r w:rsidRPr="008046AE">
        <w:tab/>
        <w:t xml:space="preserve">Business Value/Вартість  </w:t>
      </w:r>
      <w:r w:rsidRPr="008046AE">
        <w:tab/>
        <w:t>Contact Person/Tel. No./Контактна</w:t>
      </w:r>
    </w:p>
    <w:p w14:paraId="400F21B2" w14:textId="77777777" w:rsidR="00FC1A5F" w:rsidRPr="008046AE" w:rsidRDefault="00FC1A5F" w:rsidP="00FC1A5F">
      <w:pPr>
        <w:ind w:left="4320"/>
      </w:pPr>
      <w:r w:rsidRPr="008046AE">
        <w:t xml:space="preserve">  активів</w:t>
      </w:r>
      <w:r w:rsidRPr="008046AE">
        <w:tab/>
        <w:t>особа/Тел.</w:t>
      </w:r>
    </w:p>
    <w:p w14:paraId="1F8C90C5" w14:textId="77777777" w:rsidR="00FC1A5F" w:rsidRPr="008046AE" w:rsidRDefault="00FC1A5F" w:rsidP="00FC1A5F">
      <w:r w:rsidRPr="008046AE">
        <w:t>_______________________</w:t>
      </w:r>
      <w:r w:rsidRPr="008046AE">
        <w:tab/>
        <w:t>_______________________</w:t>
      </w:r>
      <w:r w:rsidRPr="008046AE">
        <w:tab/>
        <w:t>_______________________</w:t>
      </w:r>
    </w:p>
    <w:p w14:paraId="6E9A86A4" w14:textId="77777777" w:rsidR="00FC1A5F" w:rsidRPr="008046AE" w:rsidRDefault="00FC1A5F" w:rsidP="00FC1A5F">
      <w:r w:rsidRPr="008046AE">
        <w:t>_______________________</w:t>
      </w:r>
      <w:r w:rsidRPr="008046AE">
        <w:tab/>
        <w:t>_______________________</w:t>
      </w:r>
      <w:r w:rsidRPr="008046AE">
        <w:tab/>
        <w:t>_______________________</w:t>
      </w:r>
    </w:p>
    <w:p w14:paraId="392C40CF" w14:textId="77777777" w:rsidR="00FC1A5F" w:rsidRPr="008046AE" w:rsidRDefault="00FC1A5F" w:rsidP="00FC1A5F">
      <w:r w:rsidRPr="008046AE">
        <w:t>_______________________</w:t>
      </w:r>
      <w:r w:rsidRPr="008046AE">
        <w:tab/>
        <w:t>_______________________</w:t>
      </w:r>
      <w:r w:rsidRPr="008046AE">
        <w:tab/>
        <w:t>_______________________</w:t>
      </w:r>
    </w:p>
    <w:p w14:paraId="71BF0928" w14:textId="77777777" w:rsidR="00FC1A5F" w:rsidRPr="008046AE" w:rsidRDefault="00FC1A5F" w:rsidP="00FC1A5F">
      <w:r w:rsidRPr="008046AE">
        <w:t>_______________________</w:t>
      </w:r>
      <w:r w:rsidRPr="008046AE">
        <w:tab/>
        <w:t>_______________________</w:t>
      </w:r>
      <w:r w:rsidRPr="008046AE">
        <w:tab/>
        <w:t>_______________________</w:t>
      </w:r>
    </w:p>
    <w:p w14:paraId="48CF3A11" w14:textId="77777777" w:rsidR="00FC1A5F" w:rsidRPr="008046AE" w:rsidRDefault="00FC1A5F" w:rsidP="00FC1A5F"/>
    <w:p w14:paraId="50F385CD" w14:textId="77777777" w:rsidR="00FC1A5F" w:rsidRPr="008046AE" w:rsidRDefault="00FC1A5F" w:rsidP="00FC1A5F">
      <w:r w:rsidRPr="008046AE">
        <w:t>Have you ever provided products and/or services to any mission/office of IOM/Ви коли-небудь надавали товари та/або послуги будь-якому представництву/офісу МОМ?</w:t>
      </w:r>
    </w:p>
    <w:p w14:paraId="2960EB55" w14:textId="77777777" w:rsidR="00FC1A5F" w:rsidRPr="008046AE" w:rsidRDefault="00FC1A5F" w:rsidP="00FC1A5F">
      <w:r>
        <w:rPr>
          <w:noProof/>
        </w:rPr>
        <mc:AlternateContent>
          <mc:Choice Requires="wps">
            <w:drawing>
              <wp:anchor distT="0" distB="0" distL="114300" distR="114300" simplePos="0" relativeHeight="251692032" behindDoc="0" locked="0" layoutInCell="1" allowOverlap="1" wp14:anchorId="63436DBD" wp14:editId="2CD5DC5B">
                <wp:simplePos x="0" y="0"/>
                <wp:positionH relativeFrom="column">
                  <wp:posOffset>657225</wp:posOffset>
                </wp:positionH>
                <wp:positionV relativeFrom="paragraph">
                  <wp:posOffset>95885</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4FA6B" id="Rectangle 9" o:spid="_x0000_s1026" style="position:absolute;margin-left:51.75pt;margin-top:7.5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FaldlccAgAAOwQAAA4AAAAAAAAAAAAAAAAALgIAAGRycy9lMm9Eb2MueG1sUEsBAi0A&#10;FAAGAAgAAAAhAADD8pHdAAAACQEAAA8AAAAAAAAAAAAAAAAAdgQAAGRycy9kb3ducmV2LnhtbFBL&#10;BQYAAAAABAAEAPMAAACABQAAAAA=&#10;"/>
            </w:pict>
          </mc:Fallback>
        </mc:AlternateContent>
      </w:r>
      <w:r>
        <w:rPr>
          <w:noProof/>
        </w:rPr>
        <mc:AlternateContent>
          <mc:Choice Requires="wps">
            <w:drawing>
              <wp:anchor distT="0" distB="0" distL="114300" distR="114300" simplePos="0" relativeHeight="251693056" behindDoc="0" locked="0" layoutInCell="1" allowOverlap="1" wp14:anchorId="237349BB" wp14:editId="18E04707">
                <wp:simplePos x="0" y="0"/>
                <wp:positionH relativeFrom="column">
                  <wp:posOffset>1990725</wp:posOffset>
                </wp:positionH>
                <wp:positionV relativeFrom="paragraph">
                  <wp:posOffset>95885</wp:posOffset>
                </wp:positionV>
                <wp:extent cx="228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058EA" id="Rectangle 8" o:spid="_x0000_s1026" style="position:absolute;margin-left:156.75pt;margin-top:7.5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"/>
            </w:pict>
          </mc:Fallback>
        </mc:AlternateContent>
      </w:r>
    </w:p>
    <w:p w14:paraId="0630D7E6" w14:textId="77777777" w:rsidR="00FC1A5F" w:rsidRPr="008046AE" w:rsidRDefault="00FC1A5F" w:rsidP="00FC1A5F">
      <w:r w:rsidRPr="008046AE">
        <w:tab/>
      </w:r>
      <w:r w:rsidRPr="008046AE">
        <w:tab/>
        <w:t>Yes/Так</w:t>
      </w:r>
      <w:r w:rsidRPr="008046AE">
        <w:tab/>
      </w:r>
      <w:r w:rsidRPr="008046AE">
        <w:tab/>
        <w:t>No/Ні</w:t>
      </w:r>
    </w:p>
    <w:p w14:paraId="1AD758FD" w14:textId="77777777" w:rsidR="00FC1A5F" w:rsidRPr="008046AE" w:rsidRDefault="00FC1A5F" w:rsidP="00FC1A5F"/>
    <w:p w14:paraId="527DB1DC" w14:textId="77777777" w:rsidR="00FC1A5F" w:rsidRPr="008046AE" w:rsidRDefault="00FC1A5F" w:rsidP="00FC1A5F">
      <w:r w:rsidRPr="008046AE">
        <w:t>If yes, list the department and name of the personnel to whom you provided such goods and/or services/Якщо так, вкажіть відділ та ПІБ працівника, якому надавали товари та/або послуги.</w:t>
      </w:r>
    </w:p>
    <w:p w14:paraId="3B1D177E" w14:textId="77777777" w:rsidR="00FC1A5F" w:rsidRPr="008046AE" w:rsidRDefault="00FC1A5F" w:rsidP="00FC1A5F"/>
    <w:p w14:paraId="661B1D0E" w14:textId="77777777" w:rsidR="00FC1A5F" w:rsidRPr="008046AE" w:rsidRDefault="00FC1A5F" w:rsidP="00FC1A5F">
      <w:r w:rsidRPr="008046AE">
        <w:t>Name of Person/ПІБ</w:t>
      </w:r>
      <w:r w:rsidRPr="008046AE">
        <w:tab/>
      </w:r>
      <w:r w:rsidRPr="008046AE">
        <w:tab/>
        <w:t xml:space="preserve">Mission/Office/Представництво/     Items Purchased/Придбані </w:t>
      </w:r>
    </w:p>
    <w:p w14:paraId="39368B96" w14:textId="77777777" w:rsidR="00FC1A5F" w:rsidRPr="008046AE" w:rsidRDefault="00FC1A5F" w:rsidP="00FC1A5F">
      <w:pPr>
        <w:tabs>
          <w:tab w:val="left" w:pos="720"/>
          <w:tab w:val="left" w:pos="1440"/>
          <w:tab w:val="left" w:pos="2160"/>
          <w:tab w:val="left" w:pos="2880"/>
          <w:tab w:val="left" w:pos="3600"/>
          <w:tab w:val="left" w:pos="4320"/>
          <w:tab w:val="left" w:pos="6570"/>
        </w:tabs>
      </w:pPr>
      <w:r w:rsidRPr="008046AE">
        <w:tab/>
      </w:r>
      <w:r w:rsidRPr="008046AE">
        <w:tab/>
      </w:r>
      <w:r w:rsidRPr="008046AE">
        <w:tab/>
      </w:r>
      <w:r w:rsidRPr="008046AE">
        <w:tab/>
        <w:t>Офіс</w:t>
      </w:r>
      <w:r w:rsidRPr="008046AE">
        <w:tab/>
      </w:r>
      <w:r w:rsidRPr="008046AE">
        <w:tab/>
        <w:t xml:space="preserve">                                    товари</w:t>
      </w:r>
    </w:p>
    <w:p w14:paraId="7C95C9BD" w14:textId="77777777" w:rsidR="00FC1A5F" w:rsidRPr="008046AE" w:rsidRDefault="00FC1A5F" w:rsidP="00FC1A5F">
      <w:r w:rsidRPr="008046AE">
        <w:t>_______________________</w:t>
      </w:r>
      <w:r w:rsidRPr="008046AE">
        <w:tab/>
        <w:t>_______________________</w:t>
      </w:r>
      <w:r w:rsidRPr="008046AE">
        <w:tab/>
      </w:r>
      <w:r w:rsidRPr="008046AE">
        <w:tab/>
        <w:t>_______________________</w:t>
      </w:r>
    </w:p>
    <w:p w14:paraId="1969461B" w14:textId="77777777" w:rsidR="00FC1A5F" w:rsidRPr="008046AE" w:rsidRDefault="00FC1A5F" w:rsidP="00FC1A5F">
      <w:r w:rsidRPr="008046AE">
        <w:t>_______________________</w:t>
      </w:r>
      <w:r w:rsidRPr="008046AE">
        <w:tab/>
        <w:t>_______________________</w:t>
      </w:r>
      <w:r w:rsidRPr="008046AE">
        <w:tab/>
      </w:r>
      <w:r w:rsidRPr="008046AE">
        <w:tab/>
        <w:t>_______________________</w:t>
      </w:r>
    </w:p>
    <w:p w14:paraId="76B349C1" w14:textId="77777777" w:rsidR="00FC1A5F" w:rsidRPr="008046AE" w:rsidRDefault="00FC1A5F" w:rsidP="00FC1A5F">
      <w:r w:rsidRPr="008046AE">
        <w:t>_______________________</w:t>
      </w:r>
      <w:r w:rsidRPr="008046AE">
        <w:tab/>
        <w:t>_______________________</w:t>
      </w:r>
      <w:r w:rsidRPr="008046AE">
        <w:tab/>
      </w:r>
      <w:r w:rsidRPr="008046AE">
        <w:tab/>
        <w:t>_______________________</w:t>
      </w:r>
    </w:p>
    <w:p w14:paraId="57216A0C" w14:textId="77777777" w:rsidR="00FC1A5F" w:rsidRPr="008046AE" w:rsidRDefault="00FC1A5F" w:rsidP="00FC1A5F">
      <w:r w:rsidRPr="008046AE">
        <w:t>_______________________</w:t>
      </w:r>
      <w:r w:rsidRPr="008046AE">
        <w:tab/>
        <w:t>_______________________</w:t>
      </w:r>
      <w:r w:rsidRPr="008046AE">
        <w:tab/>
      </w:r>
      <w:r w:rsidRPr="008046AE">
        <w:tab/>
        <w:t>_______________________</w:t>
      </w:r>
    </w:p>
    <w:p w14:paraId="37EE2ECB" w14:textId="77777777" w:rsidR="00FC1A5F" w:rsidRPr="008046AE" w:rsidRDefault="00FC1A5F" w:rsidP="00FC1A5F"/>
    <w:p w14:paraId="4785F2D2" w14:textId="77777777" w:rsidR="00FC1A5F" w:rsidRPr="008046AE" w:rsidRDefault="00FC1A5F" w:rsidP="00FC1A5F"/>
    <w:p w14:paraId="78C12A4B" w14:textId="77777777" w:rsidR="00FC1A5F" w:rsidRPr="008046AE" w:rsidRDefault="00FC1A5F" w:rsidP="00FC1A5F"/>
    <w:p w14:paraId="25806E71" w14:textId="77777777" w:rsidR="00FC1A5F" w:rsidRPr="008046AE" w:rsidRDefault="00FC1A5F" w:rsidP="00FC1A5F">
      <w:r w:rsidRPr="008046AE">
        <w:t xml:space="preserve">Do you have any relative who worked with us at one time or another, or are presently employed with IOM?  If yes, kindly state name and relationship./У вас є родичі, які працювали, або в даний час працюють у МОМ? Якщо так, будь ласка, вкажіть ПІБ та родинний зв’язок </w:t>
      </w:r>
    </w:p>
    <w:p w14:paraId="4B19ADCE" w14:textId="77777777" w:rsidR="00FC1A5F" w:rsidRPr="008046AE" w:rsidRDefault="00FC1A5F" w:rsidP="00FC1A5F">
      <w:r w:rsidRPr="008046AE">
        <w:t>_______________________</w:t>
      </w:r>
      <w:r w:rsidRPr="008046AE">
        <w:tab/>
        <w:t>_______________________</w:t>
      </w:r>
      <w:r w:rsidRPr="008046AE">
        <w:tab/>
        <w:t>_______________________</w:t>
      </w:r>
    </w:p>
    <w:p w14:paraId="332D9FFD" w14:textId="77777777" w:rsidR="00FC1A5F" w:rsidRPr="008046AE" w:rsidRDefault="00FC1A5F" w:rsidP="00FC1A5F">
      <w:r w:rsidRPr="008046AE">
        <w:t>_______________________</w:t>
      </w:r>
      <w:r w:rsidRPr="008046AE">
        <w:tab/>
        <w:t>_______________________</w:t>
      </w:r>
      <w:r w:rsidRPr="008046AE">
        <w:tab/>
        <w:t>_______________________</w:t>
      </w:r>
    </w:p>
    <w:p w14:paraId="785F72D1" w14:textId="77777777" w:rsidR="00FC1A5F" w:rsidRPr="008046AE" w:rsidRDefault="00FC1A5F" w:rsidP="00FC1A5F">
      <w:r w:rsidRPr="008046AE">
        <w:t>_______________________</w:t>
      </w:r>
      <w:r w:rsidRPr="008046AE">
        <w:tab/>
        <w:t>_______________________</w:t>
      </w:r>
      <w:r w:rsidRPr="008046AE">
        <w:tab/>
        <w:t>_______________________</w:t>
      </w:r>
    </w:p>
    <w:p w14:paraId="00C4A7D4" w14:textId="77777777" w:rsidR="00FC1A5F" w:rsidRPr="008046AE" w:rsidRDefault="00FC1A5F" w:rsidP="00FC1A5F">
      <w:r w:rsidRPr="008046AE">
        <w:t>_______________________</w:t>
      </w:r>
      <w:r w:rsidRPr="008046AE">
        <w:tab/>
        <w:t>_______________________</w:t>
      </w:r>
      <w:r w:rsidRPr="008046AE">
        <w:tab/>
        <w:t>_______________________</w:t>
      </w:r>
    </w:p>
    <w:p w14:paraId="136712B6" w14:textId="77777777" w:rsidR="00FC1A5F" w:rsidRPr="008046AE" w:rsidRDefault="00FC1A5F" w:rsidP="00FC1A5F"/>
    <w:p w14:paraId="7445876A" w14:textId="77777777" w:rsidR="00FC1A5F" w:rsidRPr="008046AE" w:rsidRDefault="00FC1A5F" w:rsidP="00FC1A5F">
      <w:r w:rsidRPr="008046AE">
        <w:t>Trade Reference/</w:t>
      </w:r>
      <w:r w:rsidRPr="000066D0">
        <w:t xml:space="preserve"> Комерційні рекомендації</w:t>
      </w:r>
    </w:p>
    <w:p w14:paraId="2A68D4CC" w14:textId="77777777" w:rsidR="00FC1A5F" w:rsidRPr="008046AE" w:rsidRDefault="00FC1A5F" w:rsidP="00FC1A5F"/>
    <w:p w14:paraId="12B86BE8" w14:textId="77777777" w:rsidR="00FC1A5F" w:rsidRPr="008046AE" w:rsidRDefault="00FC1A5F" w:rsidP="00FC1A5F">
      <w:r w:rsidRPr="008046AE">
        <w:t>Company/Компанія</w:t>
      </w:r>
      <w:r w:rsidRPr="008046AE">
        <w:tab/>
      </w:r>
      <w:r w:rsidRPr="008046AE">
        <w:tab/>
        <w:t xml:space="preserve">Contact Person/Контактна </w:t>
      </w:r>
      <w:r w:rsidRPr="008046AE">
        <w:tab/>
        <w:t>Contact Number/Тел.</w:t>
      </w:r>
    </w:p>
    <w:p w14:paraId="481055EF" w14:textId="77777777" w:rsidR="00FC1A5F" w:rsidRPr="008046AE" w:rsidRDefault="00FC1A5F" w:rsidP="00FC1A5F">
      <w:pPr>
        <w:ind w:left="2160" w:firstLine="720"/>
      </w:pPr>
      <w:r w:rsidRPr="008046AE">
        <w:t>особа</w:t>
      </w:r>
      <w:r w:rsidRPr="008046AE">
        <w:tab/>
      </w:r>
      <w:r w:rsidRPr="008046AE">
        <w:tab/>
      </w:r>
    </w:p>
    <w:p w14:paraId="35BD8392" w14:textId="77777777" w:rsidR="00FC1A5F" w:rsidRPr="008046AE" w:rsidRDefault="00FC1A5F" w:rsidP="00FC1A5F">
      <w:r w:rsidRPr="008046AE">
        <w:t>_______________________</w:t>
      </w:r>
      <w:r w:rsidRPr="008046AE">
        <w:tab/>
        <w:t>_______________________</w:t>
      </w:r>
      <w:r w:rsidRPr="008046AE">
        <w:tab/>
        <w:t>_______________________</w:t>
      </w:r>
    </w:p>
    <w:p w14:paraId="426D5866" w14:textId="77777777" w:rsidR="00FC1A5F" w:rsidRPr="008046AE" w:rsidRDefault="00FC1A5F" w:rsidP="00FC1A5F">
      <w:r w:rsidRPr="008046AE">
        <w:t>_______________________</w:t>
      </w:r>
      <w:r w:rsidRPr="008046AE">
        <w:tab/>
        <w:t>_______________________</w:t>
      </w:r>
      <w:r w:rsidRPr="008046AE">
        <w:tab/>
        <w:t>_______________________</w:t>
      </w:r>
    </w:p>
    <w:p w14:paraId="77E50B28" w14:textId="77777777" w:rsidR="00FC1A5F" w:rsidRPr="008046AE" w:rsidRDefault="00FC1A5F" w:rsidP="00FC1A5F">
      <w:r w:rsidRPr="008046AE">
        <w:t>_______________________</w:t>
      </w:r>
      <w:r w:rsidRPr="008046AE">
        <w:tab/>
        <w:t>_______________________</w:t>
      </w:r>
      <w:r w:rsidRPr="008046AE">
        <w:tab/>
        <w:t>_______________________</w:t>
      </w:r>
    </w:p>
    <w:p w14:paraId="28E9F006" w14:textId="77777777" w:rsidR="00FC1A5F" w:rsidRPr="008046AE" w:rsidRDefault="00FC1A5F" w:rsidP="00FC1A5F">
      <w:r w:rsidRPr="008046AE">
        <w:t>_______________________</w:t>
      </w:r>
      <w:r w:rsidRPr="008046AE">
        <w:tab/>
        <w:t>_______________________</w:t>
      </w:r>
      <w:r w:rsidRPr="008046AE">
        <w:tab/>
        <w:t>_______________________</w:t>
      </w:r>
    </w:p>
    <w:p w14:paraId="31A9DEA3" w14:textId="77777777" w:rsidR="00FC1A5F" w:rsidRPr="008046AE" w:rsidRDefault="00FC1A5F" w:rsidP="00FC1A5F">
      <w:r w:rsidRPr="008046AE">
        <w:tab/>
      </w:r>
    </w:p>
    <w:p w14:paraId="5CCEDF7E" w14:textId="77777777" w:rsidR="00FC1A5F" w:rsidRPr="008046AE" w:rsidRDefault="00FC1A5F" w:rsidP="00FC1A5F">
      <w:r w:rsidRPr="008046AE">
        <w:t>Banking Reference/</w:t>
      </w:r>
      <w:r w:rsidRPr="00D66A37">
        <w:rPr>
          <w:rFonts w:ascii="Calibri" w:hAnsi="Calibri" w:cs="Arial"/>
          <w:lang w:val="uk-UA"/>
        </w:rPr>
        <w:t xml:space="preserve"> </w:t>
      </w:r>
      <w:r w:rsidRPr="000066D0">
        <w:t>Контактні дані банку або банків, в якому/яких обслуговується компанія-Учасник тендеру</w:t>
      </w:r>
    </w:p>
    <w:p w14:paraId="0760BB2B" w14:textId="77777777" w:rsidR="00FC1A5F" w:rsidRPr="000066D0" w:rsidRDefault="00FC1A5F" w:rsidP="00FC1A5F"/>
    <w:p w14:paraId="24F924A8" w14:textId="77777777" w:rsidR="00FC1A5F" w:rsidRPr="008046AE" w:rsidRDefault="00FC1A5F" w:rsidP="00FC1A5F">
      <w:pPr>
        <w:tabs>
          <w:tab w:val="left" w:pos="720"/>
          <w:tab w:val="left" w:pos="1440"/>
          <w:tab w:val="left" w:pos="2160"/>
          <w:tab w:val="left" w:pos="2880"/>
          <w:tab w:val="left" w:pos="3600"/>
          <w:tab w:val="left" w:pos="4320"/>
          <w:tab w:val="left" w:pos="5040"/>
          <w:tab w:val="left" w:pos="5955"/>
        </w:tabs>
      </w:pPr>
      <w:r w:rsidRPr="008046AE">
        <w:t>Bank/Банк</w:t>
      </w:r>
      <w:r w:rsidRPr="008046AE">
        <w:tab/>
      </w:r>
      <w:r w:rsidRPr="008046AE">
        <w:tab/>
      </w:r>
      <w:r w:rsidRPr="008046AE">
        <w:tab/>
        <w:t>Contact Person/Контактна    Contact Number/Тел.</w:t>
      </w:r>
    </w:p>
    <w:p w14:paraId="0500182D" w14:textId="77777777" w:rsidR="00FC1A5F" w:rsidRPr="008046AE" w:rsidRDefault="00FC1A5F" w:rsidP="00FC1A5F">
      <w:r w:rsidRPr="008046AE">
        <w:tab/>
      </w:r>
      <w:r w:rsidRPr="008046AE">
        <w:tab/>
      </w:r>
      <w:r w:rsidRPr="008046AE">
        <w:tab/>
      </w:r>
      <w:r w:rsidRPr="008046AE">
        <w:tab/>
        <w:t>особа</w:t>
      </w:r>
      <w:r w:rsidRPr="008046AE">
        <w:tab/>
      </w:r>
      <w:r w:rsidRPr="008046AE">
        <w:tab/>
      </w:r>
    </w:p>
    <w:p w14:paraId="6FAC3356" w14:textId="77777777" w:rsidR="00FC1A5F" w:rsidRPr="008046AE" w:rsidRDefault="00FC1A5F" w:rsidP="00FC1A5F">
      <w:r w:rsidRPr="008046AE">
        <w:t>_______________________</w:t>
      </w:r>
      <w:r w:rsidRPr="008046AE">
        <w:tab/>
        <w:t>_______________________</w:t>
      </w:r>
      <w:r w:rsidRPr="008046AE">
        <w:tab/>
        <w:t>_______________________</w:t>
      </w:r>
    </w:p>
    <w:p w14:paraId="3C3A64E6" w14:textId="77777777" w:rsidR="00FC1A5F" w:rsidRPr="008046AE" w:rsidRDefault="00FC1A5F" w:rsidP="00FC1A5F">
      <w:r w:rsidRPr="008046AE">
        <w:t>_______________________</w:t>
      </w:r>
      <w:r w:rsidRPr="008046AE">
        <w:tab/>
        <w:t>_______________________</w:t>
      </w:r>
      <w:r w:rsidRPr="008046AE">
        <w:tab/>
        <w:t>_______________________</w:t>
      </w:r>
    </w:p>
    <w:p w14:paraId="273DB2BC" w14:textId="77777777" w:rsidR="00FC1A5F" w:rsidRPr="008046AE" w:rsidRDefault="00FC1A5F" w:rsidP="00FC1A5F">
      <w:r w:rsidRPr="008046AE">
        <w:t>_______________________</w:t>
      </w:r>
      <w:r w:rsidRPr="008046AE">
        <w:tab/>
        <w:t>_______________________</w:t>
      </w:r>
      <w:r w:rsidRPr="008046AE">
        <w:tab/>
        <w:t>_______________________</w:t>
      </w:r>
    </w:p>
    <w:p w14:paraId="04FE8E59" w14:textId="77777777" w:rsidR="00FC1A5F" w:rsidRPr="008046AE" w:rsidRDefault="00FC1A5F" w:rsidP="00FC1A5F">
      <w:r w:rsidRPr="008046AE">
        <w:t>_______________________</w:t>
      </w:r>
      <w:r w:rsidRPr="008046AE">
        <w:tab/>
        <w:t>_______________________</w:t>
      </w:r>
      <w:r w:rsidRPr="008046AE">
        <w:tab/>
        <w:t>_______________________</w:t>
      </w:r>
    </w:p>
    <w:p w14:paraId="34A79AB7" w14:textId="77777777" w:rsidR="00FC1A5F" w:rsidRPr="008046AE" w:rsidRDefault="00FC1A5F" w:rsidP="00FC1A5F"/>
    <w:p w14:paraId="1CE722AB" w14:textId="77777777" w:rsidR="00FC1A5F" w:rsidRPr="008046AE" w:rsidRDefault="00FC1A5F" w:rsidP="00FC1A5F">
      <w:r>
        <w:br w:type="page"/>
      </w:r>
    </w:p>
    <w:p w14:paraId="6A29B8D5" w14:textId="77777777" w:rsidR="00FC1A5F" w:rsidRPr="008046AE" w:rsidRDefault="00FC1A5F" w:rsidP="00FC1A5F">
      <w:pPr>
        <w:jc w:val="center"/>
        <w:rPr>
          <w:b/>
          <w:bCs/>
          <w:color w:val="0000FF"/>
        </w:rPr>
      </w:pPr>
      <w:r w:rsidRPr="008046AE">
        <w:rPr>
          <w:b/>
          <w:bCs/>
          <w:color w:val="0000FF"/>
        </w:rPr>
        <w:t>REQUIREMENTS CHECK LIST/ПЕРЕЛІК ВИМОГ</w:t>
      </w:r>
    </w:p>
    <w:p w14:paraId="5DA4C4DA" w14:textId="77777777" w:rsidR="00FC1A5F" w:rsidRPr="008046AE" w:rsidRDefault="00FC1A5F" w:rsidP="00FC1A5F"/>
    <w:p w14:paraId="1520DA9B" w14:textId="77777777" w:rsidR="00FC1A5F" w:rsidRPr="008046AE" w:rsidRDefault="00FC1A5F" w:rsidP="00FC1A5F">
      <w:r w:rsidRPr="008046AE">
        <w:t>Please submit the following documents together with the Information Sheet/Будь ласка, подайте наступні документи разом із загальною інформацією:</w:t>
      </w:r>
    </w:p>
    <w:p w14:paraId="286F2601" w14:textId="77777777" w:rsidR="00FC1A5F" w:rsidRPr="008046AE" w:rsidRDefault="00FC1A5F" w:rsidP="00FC1A5F"/>
    <w:tbl>
      <w:tblPr>
        <w:tblW w:w="10056" w:type="dxa"/>
        <w:tblInd w:w="98" w:type="dxa"/>
        <w:tblLook w:val="0000" w:firstRow="0" w:lastRow="0" w:firstColumn="0" w:lastColumn="0" w:noHBand="0" w:noVBand="0"/>
      </w:tblPr>
      <w:tblGrid>
        <w:gridCol w:w="865"/>
        <w:gridCol w:w="5358"/>
        <w:gridCol w:w="2040"/>
        <w:gridCol w:w="1793"/>
      </w:tblGrid>
      <w:tr w:rsidR="00FC1A5F" w:rsidRPr="007C41E5" w14:paraId="349CF46C" w14:textId="77777777" w:rsidTr="009858E0">
        <w:trPr>
          <w:trHeight w:val="210"/>
        </w:trPr>
        <w:tc>
          <w:tcPr>
            <w:tcW w:w="865"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4B11C8F5" w14:textId="77777777" w:rsidR="00FC1A5F" w:rsidRPr="008046AE" w:rsidRDefault="00FC1A5F" w:rsidP="009858E0">
            <w:r w:rsidRPr="008046AE">
              <w:t>No/№.</w:t>
            </w:r>
          </w:p>
        </w:tc>
        <w:tc>
          <w:tcPr>
            <w:tcW w:w="5358"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04573B9F" w14:textId="77777777" w:rsidR="00FC1A5F" w:rsidRPr="008046AE" w:rsidRDefault="00FC1A5F" w:rsidP="009858E0">
            <w:pPr>
              <w:jc w:val="center"/>
            </w:pPr>
            <w:r w:rsidRPr="008046AE">
              <w:t>Document/Документ</w:t>
            </w:r>
          </w:p>
        </w:tc>
        <w:tc>
          <w:tcPr>
            <w:tcW w:w="3833" w:type="dxa"/>
            <w:gridSpan w:val="2"/>
            <w:tcBorders>
              <w:top w:val="single" w:sz="8" w:space="0" w:color="auto"/>
              <w:left w:val="nil"/>
              <w:bottom w:val="single" w:sz="4" w:space="0" w:color="auto"/>
              <w:right w:val="single" w:sz="8" w:space="0" w:color="000000"/>
            </w:tcBorders>
            <w:shd w:val="clear" w:color="auto" w:fill="FFFFFF"/>
            <w:vAlign w:val="center"/>
          </w:tcPr>
          <w:p w14:paraId="2196E35C" w14:textId="77777777" w:rsidR="00FC1A5F" w:rsidRPr="00F5450E" w:rsidRDefault="00FC1A5F" w:rsidP="009858E0">
            <w:pPr>
              <w:jc w:val="center"/>
              <w:rPr>
                <w:lang w:val="ru-RU"/>
              </w:rPr>
            </w:pPr>
            <w:r w:rsidRPr="008046AE">
              <w:t>For</w:t>
            </w:r>
            <w:r w:rsidRPr="00F5450E">
              <w:rPr>
                <w:lang w:val="ru-RU"/>
              </w:rPr>
              <w:t xml:space="preserve"> </w:t>
            </w:r>
            <w:r w:rsidRPr="008046AE">
              <w:t>IOM</w:t>
            </w:r>
            <w:r w:rsidRPr="00F5450E">
              <w:rPr>
                <w:lang w:val="ru-RU"/>
              </w:rPr>
              <w:t xml:space="preserve"> </w:t>
            </w:r>
            <w:r w:rsidRPr="008046AE">
              <w:t>use</w:t>
            </w:r>
            <w:r w:rsidRPr="00F5450E">
              <w:rPr>
                <w:lang w:val="ru-RU"/>
              </w:rPr>
              <w:t xml:space="preserve"> </w:t>
            </w:r>
            <w:r w:rsidRPr="008046AE">
              <w:t>only</w:t>
            </w:r>
            <w:r w:rsidRPr="00F5450E">
              <w:rPr>
                <w:lang w:val="ru-RU"/>
              </w:rPr>
              <w:t>/для внутрішнього використання МОМ</w:t>
            </w:r>
          </w:p>
        </w:tc>
      </w:tr>
      <w:tr w:rsidR="00FC1A5F" w:rsidRPr="008046AE" w14:paraId="7CE95D26" w14:textId="77777777" w:rsidTr="009858E0">
        <w:trPr>
          <w:trHeight w:val="270"/>
        </w:trPr>
        <w:tc>
          <w:tcPr>
            <w:tcW w:w="865" w:type="dxa"/>
            <w:vMerge/>
            <w:tcBorders>
              <w:top w:val="single" w:sz="8" w:space="0" w:color="auto"/>
              <w:left w:val="single" w:sz="8" w:space="0" w:color="auto"/>
              <w:bottom w:val="single" w:sz="8" w:space="0" w:color="000000"/>
              <w:right w:val="single" w:sz="4" w:space="0" w:color="auto"/>
            </w:tcBorders>
            <w:vAlign w:val="center"/>
          </w:tcPr>
          <w:p w14:paraId="0459AF53" w14:textId="77777777" w:rsidR="00FC1A5F" w:rsidRPr="00F5450E" w:rsidRDefault="00FC1A5F" w:rsidP="009858E0">
            <w:pPr>
              <w:rPr>
                <w:lang w:val="ru-RU"/>
              </w:rPr>
            </w:pPr>
          </w:p>
        </w:tc>
        <w:tc>
          <w:tcPr>
            <w:tcW w:w="5358" w:type="dxa"/>
            <w:vMerge/>
            <w:tcBorders>
              <w:top w:val="single" w:sz="8" w:space="0" w:color="auto"/>
              <w:left w:val="single" w:sz="4" w:space="0" w:color="auto"/>
              <w:bottom w:val="single" w:sz="8" w:space="0" w:color="000000"/>
              <w:right w:val="single" w:sz="4" w:space="0" w:color="000000"/>
            </w:tcBorders>
            <w:vAlign w:val="center"/>
          </w:tcPr>
          <w:p w14:paraId="7FA7BFB1" w14:textId="77777777" w:rsidR="00FC1A5F" w:rsidRPr="00F5450E" w:rsidRDefault="00FC1A5F" w:rsidP="009858E0">
            <w:pPr>
              <w:rPr>
                <w:lang w:val="ru-RU"/>
              </w:rPr>
            </w:pPr>
          </w:p>
        </w:tc>
        <w:tc>
          <w:tcPr>
            <w:tcW w:w="2040" w:type="dxa"/>
            <w:tcBorders>
              <w:top w:val="single" w:sz="4" w:space="0" w:color="auto"/>
              <w:left w:val="nil"/>
              <w:bottom w:val="single" w:sz="8" w:space="0" w:color="auto"/>
              <w:right w:val="single" w:sz="4" w:space="0" w:color="auto"/>
            </w:tcBorders>
            <w:shd w:val="clear" w:color="auto" w:fill="FFFFFF"/>
            <w:vAlign w:val="center"/>
          </w:tcPr>
          <w:p w14:paraId="6171E083" w14:textId="77777777" w:rsidR="00FC1A5F" w:rsidRPr="008046AE" w:rsidRDefault="00FC1A5F" w:rsidP="009858E0">
            <w:pPr>
              <w:jc w:val="center"/>
            </w:pPr>
            <w:r w:rsidRPr="008046AE">
              <w:t>Submitted/Подано</w:t>
            </w:r>
          </w:p>
        </w:tc>
        <w:tc>
          <w:tcPr>
            <w:tcW w:w="1793" w:type="dxa"/>
            <w:tcBorders>
              <w:top w:val="single" w:sz="4" w:space="0" w:color="auto"/>
              <w:left w:val="nil"/>
              <w:bottom w:val="single" w:sz="8" w:space="0" w:color="auto"/>
              <w:right w:val="single" w:sz="8" w:space="0" w:color="000000"/>
            </w:tcBorders>
            <w:shd w:val="clear" w:color="auto" w:fill="FFFFFF"/>
            <w:vAlign w:val="center"/>
          </w:tcPr>
          <w:p w14:paraId="68BEDB21" w14:textId="77777777" w:rsidR="00FC1A5F" w:rsidRPr="008046AE" w:rsidRDefault="00FC1A5F" w:rsidP="009858E0">
            <w:pPr>
              <w:jc w:val="center"/>
            </w:pPr>
            <w:r w:rsidRPr="008046AE">
              <w:t>Not Applicable/Не застосовується</w:t>
            </w:r>
          </w:p>
        </w:tc>
      </w:tr>
      <w:tr w:rsidR="00FC1A5F" w:rsidRPr="008046AE" w14:paraId="37DF2593" w14:textId="77777777" w:rsidTr="009858E0">
        <w:trPr>
          <w:trHeight w:val="615"/>
        </w:trPr>
        <w:tc>
          <w:tcPr>
            <w:tcW w:w="865" w:type="dxa"/>
            <w:tcBorders>
              <w:top w:val="nil"/>
              <w:left w:val="single" w:sz="8" w:space="0" w:color="auto"/>
              <w:bottom w:val="single" w:sz="4" w:space="0" w:color="auto"/>
              <w:right w:val="single" w:sz="4" w:space="0" w:color="auto"/>
            </w:tcBorders>
            <w:shd w:val="clear" w:color="auto" w:fill="FFFFFF"/>
            <w:noWrap/>
            <w:vAlign w:val="center"/>
          </w:tcPr>
          <w:p w14:paraId="1FA764AE" w14:textId="77777777" w:rsidR="00FC1A5F" w:rsidRPr="008046AE" w:rsidRDefault="00FC1A5F" w:rsidP="009858E0">
            <w:pPr>
              <w:jc w:val="center"/>
            </w:pPr>
            <w:r w:rsidRPr="008046AE">
              <w:t>1</w:t>
            </w:r>
          </w:p>
        </w:tc>
        <w:tc>
          <w:tcPr>
            <w:tcW w:w="5358" w:type="dxa"/>
            <w:tcBorders>
              <w:top w:val="single" w:sz="8" w:space="0" w:color="auto"/>
              <w:left w:val="nil"/>
              <w:bottom w:val="single" w:sz="4" w:space="0" w:color="auto"/>
              <w:right w:val="single" w:sz="4" w:space="0" w:color="000000"/>
            </w:tcBorders>
            <w:shd w:val="clear" w:color="auto" w:fill="FFFFFF"/>
            <w:vAlign w:val="center"/>
          </w:tcPr>
          <w:p w14:paraId="73CE3402" w14:textId="77777777" w:rsidR="00FC1A5F" w:rsidRPr="008046AE" w:rsidRDefault="00FC1A5F" w:rsidP="009858E0">
            <w:r w:rsidRPr="008046AE">
              <w:t>Company Profile (including the names of owners, key officers, technical personnel)/Інформація про компанію (у тому числі ПІБ власників, керівництва, технічного персоналу)</w:t>
            </w:r>
          </w:p>
        </w:tc>
        <w:tc>
          <w:tcPr>
            <w:tcW w:w="2040" w:type="dxa"/>
            <w:tcBorders>
              <w:top w:val="nil"/>
              <w:left w:val="nil"/>
              <w:bottom w:val="single" w:sz="4" w:space="0" w:color="auto"/>
              <w:right w:val="single" w:sz="4" w:space="0" w:color="auto"/>
            </w:tcBorders>
            <w:shd w:val="clear" w:color="auto" w:fill="FFFFFF"/>
            <w:noWrap/>
            <w:vAlign w:val="center"/>
          </w:tcPr>
          <w:p w14:paraId="48AE37E6" w14:textId="77777777" w:rsidR="00FC1A5F" w:rsidRPr="008046AE" w:rsidRDefault="00FC1A5F" w:rsidP="009858E0">
            <w:r w:rsidRPr="008046AE">
              <w:t> </w:t>
            </w:r>
          </w:p>
        </w:tc>
        <w:tc>
          <w:tcPr>
            <w:tcW w:w="1793" w:type="dxa"/>
            <w:tcBorders>
              <w:top w:val="nil"/>
              <w:left w:val="nil"/>
              <w:bottom w:val="single" w:sz="4" w:space="0" w:color="auto"/>
              <w:right w:val="single" w:sz="8" w:space="0" w:color="000000"/>
            </w:tcBorders>
            <w:shd w:val="clear" w:color="auto" w:fill="FFFFFF"/>
            <w:noWrap/>
            <w:vAlign w:val="center"/>
          </w:tcPr>
          <w:p w14:paraId="5EA3401B" w14:textId="77777777" w:rsidR="00FC1A5F" w:rsidRPr="008046AE" w:rsidRDefault="00FC1A5F" w:rsidP="009858E0">
            <w:r w:rsidRPr="008046AE">
              <w:t> </w:t>
            </w:r>
          </w:p>
        </w:tc>
      </w:tr>
      <w:tr w:rsidR="00FC1A5F" w:rsidRPr="008046AE" w14:paraId="6B0574C7" w14:textId="77777777" w:rsidTr="009858E0">
        <w:trPr>
          <w:trHeight w:val="660"/>
        </w:trPr>
        <w:tc>
          <w:tcPr>
            <w:tcW w:w="865" w:type="dxa"/>
            <w:tcBorders>
              <w:top w:val="nil"/>
              <w:left w:val="single" w:sz="8" w:space="0" w:color="auto"/>
              <w:bottom w:val="single" w:sz="4" w:space="0" w:color="auto"/>
              <w:right w:val="single" w:sz="4" w:space="0" w:color="auto"/>
            </w:tcBorders>
            <w:shd w:val="clear" w:color="auto" w:fill="FFFFFF"/>
            <w:noWrap/>
            <w:vAlign w:val="center"/>
          </w:tcPr>
          <w:p w14:paraId="06B1431C" w14:textId="77777777" w:rsidR="00FC1A5F" w:rsidRPr="008046AE" w:rsidRDefault="00FC1A5F" w:rsidP="009858E0">
            <w:pPr>
              <w:jc w:val="center"/>
            </w:pPr>
            <w:r w:rsidRPr="008046AE">
              <w:t>2</w:t>
            </w:r>
          </w:p>
        </w:tc>
        <w:tc>
          <w:tcPr>
            <w:tcW w:w="5358" w:type="dxa"/>
            <w:tcBorders>
              <w:top w:val="single" w:sz="4" w:space="0" w:color="auto"/>
              <w:left w:val="nil"/>
              <w:bottom w:val="single" w:sz="4" w:space="0" w:color="auto"/>
              <w:right w:val="single" w:sz="4" w:space="0" w:color="000000"/>
            </w:tcBorders>
            <w:shd w:val="clear" w:color="auto" w:fill="FFFFFF"/>
            <w:vAlign w:val="center"/>
          </w:tcPr>
          <w:p w14:paraId="59684051" w14:textId="77777777" w:rsidR="00FC1A5F" w:rsidRPr="008046AE" w:rsidRDefault="00FC1A5F" w:rsidP="009858E0">
            <w:r w:rsidRPr="008046AE">
              <w:t>Company's Articles of Incorporation, Partnership or Corporation, whichever is applicable, including amendments thereto, if any/Свідоцтво про реєстрацію компанії, партнерства або корпорації, у тому числі поправки до нього, якщо такі є.</w:t>
            </w:r>
          </w:p>
        </w:tc>
        <w:tc>
          <w:tcPr>
            <w:tcW w:w="2040" w:type="dxa"/>
            <w:tcBorders>
              <w:top w:val="single" w:sz="4" w:space="0" w:color="auto"/>
              <w:left w:val="nil"/>
              <w:bottom w:val="single" w:sz="4" w:space="0" w:color="auto"/>
              <w:right w:val="single" w:sz="4" w:space="0" w:color="auto"/>
            </w:tcBorders>
            <w:shd w:val="clear" w:color="auto" w:fill="FFFFFF"/>
            <w:noWrap/>
            <w:vAlign w:val="center"/>
          </w:tcPr>
          <w:p w14:paraId="0F7857A5" w14:textId="77777777" w:rsidR="00FC1A5F" w:rsidRPr="008046AE" w:rsidRDefault="00FC1A5F" w:rsidP="009858E0">
            <w:r w:rsidRPr="008046AE">
              <w:t> </w:t>
            </w:r>
          </w:p>
        </w:tc>
        <w:tc>
          <w:tcPr>
            <w:tcW w:w="1793" w:type="dxa"/>
            <w:tcBorders>
              <w:top w:val="single" w:sz="4" w:space="0" w:color="auto"/>
              <w:left w:val="nil"/>
              <w:bottom w:val="single" w:sz="4" w:space="0" w:color="auto"/>
              <w:right w:val="single" w:sz="8" w:space="0" w:color="000000"/>
            </w:tcBorders>
            <w:shd w:val="clear" w:color="auto" w:fill="FFFFFF"/>
            <w:noWrap/>
            <w:vAlign w:val="center"/>
          </w:tcPr>
          <w:p w14:paraId="16C6FDDB" w14:textId="77777777" w:rsidR="00FC1A5F" w:rsidRPr="008046AE" w:rsidRDefault="00FC1A5F" w:rsidP="009858E0">
            <w:r w:rsidRPr="008046AE">
              <w:t> </w:t>
            </w:r>
          </w:p>
        </w:tc>
      </w:tr>
      <w:tr w:rsidR="00FC1A5F" w:rsidRPr="008046AE" w14:paraId="7542F4FD" w14:textId="77777777" w:rsidTr="009858E0">
        <w:trPr>
          <w:trHeight w:val="480"/>
        </w:trPr>
        <w:tc>
          <w:tcPr>
            <w:tcW w:w="865" w:type="dxa"/>
            <w:tcBorders>
              <w:top w:val="nil"/>
              <w:left w:val="single" w:sz="8" w:space="0" w:color="auto"/>
              <w:bottom w:val="single" w:sz="4" w:space="0" w:color="auto"/>
              <w:right w:val="single" w:sz="4" w:space="0" w:color="auto"/>
            </w:tcBorders>
            <w:shd w:val="clear" w:color="auto" w:fill="FFFFFF"/>
            <w:noWrap/>
            <w:vAlign w:val="center"/>
          </w:tcPr>
          <w:p w14:paraId="4B5DD54D" w14:textId="77777777" w:rsidR="00FC1A5F" w:rsidRPr="00A57186" w:rsidRDefault="00FC1A5F" w:rsidP="009858E0">
            <w:pPr>
              <w:jc w:val="center"/>
              <w:rPr>
                <w:lang w:val="uk-UA"/>
              </w:rPr>
            </w:pPr>
            <w:r>
              <w:rPr>
                <w:lang w:val="uk-UA"/>
              </w:rPr>
              <w:t>3</w:t>
            </w:r>
          </w:p>
        </w:tc>
        <w:tc>
          <w:tcPr>
            <w:tcW w:w="5358" w:type="dxa"/>
            <w:tcBorders>
              <w:top w:val="single" w:sz="4" w:space="0" w:color="auto"/>
              <w:left w:val="nil"/>
              <w:bottom w:val="single" w:sz="4" w:space="0" w:color="auto"/>
              <w:right w:val="single" w:sz="4" w:space="0" w:color="000000"/>
            </w:tcBorders>
            <w:shd w:val="clear" w:color="auto" w:fill="FFFFFF"/>
            <w:vAlign w:val="center"/>
          </w:tcPr>
          <w:p w14:paraId="69CCD119" w14:textId="77777777" w:rsidR="00FC1A5F" w:rsidRPr="008046AE" w:rsidRDefault="00FC1A5F" w:rsidP="009858E0">
            <w:r w:rsidRPr="008046AE">
              <w:t>Valid Government Permits/Licenses/Діючі дозволи уряду/Ліцензії</w:t>
            </w:r>
          </w:p>
        </w:tc>
        <w:tc>
          <w:tcPr>
            <w:tcW w:w="2040" w:type="dxa"/>
            <w:tcBorders>
              <w:top w:val="single" w:sz="4" w:space="0" w:color="auto"/>
              <w:left w:val="nil"/>
              <w:bottom w:val="single" w:sz="4" w:space="0" w:color="auto"/>
              <w:right w:val="single" w:sz="4" w:space="0" w:color="auto"/>
            </w:tcBorders>
            <w:shd w:val="clear" w:color="auto" w:fill="FFFFFF"/>
            <w:noWrap/>
            <w:vAlign w:val="center"/>
          </w:tcPr>
          <w:p w14:paraId="717E9C06" w14:textId="77777777" w:rsidR="00FC1A5F" w:rsidRPr="008046AE" w:rsidRDefault="00FC1A5F" w:rsidP="009858E0">
            <w:r w:rsidRPr="008046AE">
              <w:t> </w:t>
            </w:r>
          </w:p>
        </w:tc>
        <w:tc>
          <w:tcPr>
            <w:tcW w:w="1793" w:type="dxa"/>
            <w:tcBorders>
              <w:top w:val="single" w:sz="4" w:space="0" w:color="auto"/>
              <w:left w:val="nil"/>
              <w:bottom w:val="single" w:sz="4" w:space="0" w:color="auto"/>
              <w:right w:val="single" w:sz="8" w:space="0" w:color="000000"/>
            </w:tcBorders>
            <w:shd w:val="clear" w:color="auto" w:fill="FFFFFF"/>
            <w:noWrap/>
            <w:vAlign w:val="center"/>
          </w:tcPr>
          <w:p w14:paraId="21347A42" w14:textId="77777777" w:rsidR="00FC1A5F" w:rsidRPr="008046AE" w:rsidRDefault="00FC1A5F" w:rsidP="009858E0">
            <w:r w:rsidRPr="008046AE">
              <w:t> </w:t>
            </w:r>
          </w:p>
        </w:tc>
      </w:tr>
      <w:tr w:rsidR="00FC1A5F" w:rsidRPr="007C41E5" w14:paraId="3E1B84FD" w14:textId="77777777" w:rsidTr="009858E0">
        <w:trPr>
          <w:trHeight w:val="1035"/>
        </w:trPr>
        <w:tc>
          <w:tcPr>
            <w:tcW w:w="865" w:type="dxa"/>
            <w:tcBorders>
              <w:top w:val="nil"/>
              <w:left w:val="single" w:sz="8" w:space="0" w:color="auto"/>
              <w:bottom w:val="single" w:sz="4" w:space="0" w:color="auto"/>
              <w:right w:val="single" w:sz="4" w:space="0" w:color="auto"/>
            </w:tcBorders>
            <w:shd w:val="clear" w:color="auto" w:fill="FFFFFF"/>
            <w:noWrap/>
            <w:vAlign w:val="center"/>
          </w:tcPr>
          <w:p w14:paraId="24BD84E6" w14:textId="77777777" w:rsidR="00FC1A5F" w:rsidRPr="00A57186" w:rsidRDefault="00FC1A5F" w:rsidP="009858E0">
            <w:pPr>
              <w:jc w:val="center"/>
              <w:rPr>
                <w:lang w:val="uk-UA"/>
              </w:rPr>
            </w:pPr>
            <w:r>
              <w:rPr>
                <w:lang w:val="uk-UA"/>
              </w:rPr>
              <w:t>4</w:t>
            </w:r>
          </w:p>
        </w:tc>
        <w:tc>
          <w:tcPr>
            <w:tcW w:w="5358" w:type="dxa"/>
            <w:tcBorders>
              <w:top w:val="single" w:sz="4" w:space="0" w:color="auto"/>
              <w:left w:val="nil"/>
              <w:bottom w:val="single" w:sz="4" w:space="0" w:color="auto"/>
              <w:right w:val="single" w:sz="4" w:space="0" w:color="000000"/>
            </w:tcBorders>
            <w:shd w:val="clear" w:color="auto" w:fill="FFFFFF"/>
            <w:vAlign w:val="center"/>
          </w:tcPr>
          <w:p w14:paraId="15A0301E" w14:textId="77777777" w:rsidR="00FC1A5F" w:rsidRPr="00B82C86" w:rsidRDefault="00FC1A5F" w:rsidP="009858E0">
            <w:pPr>
              <w:rPr>
                <w:lang w:val="uk-UA"/>
              </w:rPr>
            </w:pPr>
            <w:r w:rsidRPr="008046AE">
              <w:t>Certificates</w:t>
            </w:r>
            <w:r w:rsidRPr="00B82C86">
              <w:rPr>
                <w:lang w:val="uk-UA"/>
              </w:rPr>
              <w:t xml:space="preserve"> </w:t>
            </w:r>
            <w:r w:rsidRPr="008046AE">
              <w:t>from</w:t>
            </w:r>
            <w:r w:rsidRPr="00B82C86">
              <w:rPr>
                <w:lang w:val="uk-UA"/>
              </w:rPr>
              <w:t xml:space="preserve"> </w:t>
            </w:r>
            <w:r w:rsidRPr="008046AE">
              <w:t>the</w:t>
            </w:r>
            <w:r w:rsidRPr="00B82C86">
              <w:rPr>
                <w:lang w:val="uk-UA"/>
              </w:rPr>
              <w:t xml:space="preserve"> </w:t>
            </w:r>
            <w:r w:rsidRPr="008046AE">
              <w:t>Principals</w:t>
            </w:r>
            <w:r w:rsidRPr="00B82C86">
              <w:rPr>
                <w:lang w:val="uk-UA"/>
              </w:rPr>
              <w:t xml:space="preserve"> (</w:t>
            </w:r>
            <w:r w:rsidRPr="008046AE">
              <w:t>e</w:t>
            </w:r>
            <w:r w:rsidRPr="00B82C86">
              <w:rPr>
                <w:lang w:val="uk-UA"/>
              </w:rPr>
              <w:t>.</w:t>
            </w:r>
            <w:r w:rsidRPr="008046AE">
              <w:t>g</w:t>
            </w:r>
            <w:r w:rsidRPr="00B82C86">
              <w:rPr>
                <w:lang w:val="uk-UA"/>
              </w:rPr>
              <w:t xml:space="preserve">. </w:t>
            </w:r>
            <w:r w:rsidRPr="008046AE">
              <w:t>Manufacturer</w:t>
            </w:r>
            <w:r w:rsidRPr="00B82C86">
              <w:rPr>
                <w:lang w:val="uk-UA"/>
              </w:rPr>
              <w:t>'</w:t>
            </w:r>
            <w:r w:rsidRPr="008046AE">
              <w:t>s</w:t>
            </w:r>
            <w:r w:rsidRPr="00B82C86">
              <w:rPr>
                <w:lang w:val="uk-UA"/>
              </w:rPr>
              <w:t xml:space="preserve"> </w:t>
            </w:r>
            <w:r w:rsidRPr="008046AE">
              <w:t>Authorization</w:t>
            </w:r>
            <w:r w:rsidRPr="00B82C86">
              <w:rPr>
                <w:lang w:val="uk-UA"/>
              </w:rPr>
              <w:t xml:space="preserve">, </w:t>
            </w:r>
            <w:r w:rsidRPr="008046AE">
              <w:t>Certificate</w:t>
            </w:r>
            <w:r w:rsidRPr="00B82C86">
              <w:rPr>
                <w:lang w:val="uk-UA"/>
              </w:rPr>
              <w:t xml:space="preserve"> </w:t>
            </w:r>
            <w:r w:rsidRPr="008046AE">
              <w:t>of</w:t>
            </w:r>
            <w:r w:rsidRPr="00B82C86">
              <w:rPr>
                <w:lang w:val="uk-UA"/>
              </w:rPr>
              <w:t xml:space="preserve"> </w:t>
            </w:r>
            <w:r w:rsidRPr="008046AE">
              <w:t>Exclusive</w:t>
            </w:r>
            <w:r w:rsidRPr="00B82C86">
              <w:rPr>
                <w:lang w:val="uk-UA"/>
              </w:rPr>
              <w:t xml:space="preserve"> </w:t>
            </w:r>
            <w:r w:rsidRPr="008046AE">
              <w:t>Distributorship</w:t>
            </w:r>
            <w:r w:rsidRPr="00B82C86">
              <w:rPr>
                <w:lang w:val="uk-UA"/>
              </w:rPr>
              <w:t xml:space="preserve">, </w:t>
            </w:r>
            <w:r w:rsidRPr="008046AE">
              <w:t>Any</w:t>
            </w:r>
            <w:r w:rsidRPr="00B82C86">
              <w:rPr>
                <w:lang w:val="uk-UA"/>
              </w:rPr>
              <w:t xml:space="preserve"> </w:t>
            </w:r>
            <w:r w:rsidRPr="008046AE">
              <w:t>certificate</w:t>
            </w:r>
            <w:r w:rsidRPr="00B82C86">
              <w:rPr>
                <w:lang w:val="uk-UA"/>
              </w:rPr>
              <w:t xml:space="preserve"> </w:t>
            </w:r>
            <w:r w:rsidRPr="008046AE">
              <w:t>for</w:t>
            </w:r>
            <w:r w:rsidRPr="00B82C86">
              <w:rPr>
                <w:lang w:val="uk-UA"/>
              </w:rPr>
              <w:t xml:space="preserve"> </w:t>
            </w:r>
            <w:r w:rsidRPr="008046AE">
              <w:t>the</w:t>
            </w:r>
            <w:r w:rsidRPr="00B82C86">
              <w:rPr>
                <w:lang w:val="uk-UA"/>
              </w:rPr>
              <w:t xml:space="preserve"> </w:t>
            </w:r>
            <w:r w:rsidRPr="008046AE">
              <w:t>purpose</w:t>
            </w:r>
            <w:r w:rsidRPr="00B82C86">
              <w:rPr>
                <w:lang w:val="uk-UA"/>
              </w:rPr>
              <w:t xml:space="preserve">, </w:t>
            </w:r>
            <w:r w:rsidRPr="008046AE">
              <w:t>indicating</w:t>
            </w:r>
            <w:r w:rsidRPr="00B82C86">
              <w:rPr>
                <w:lang w:val="uk-UA"/>
              </w:rPr>
              <w:t xml:space="preserve"> </w:t>
            </w:r>
            <w:r w:rsidRPr="008046AE">
              <w:t>name</w:t>
            </w:r>
            <w:r w:rsidRPr="00B82C86">
              <w:rPr>
                <w:lang w:val="uk-UA"/>
              </w:rPr>
              <w:t xml:space="preserve">, </w:t>
            </w:r>
            <w:r w:rsidRPr="008046AE">
              <w:t>complete</w:t>
            </w:r>
            <w:r w:rsidRPr="00B82C86">
              <w:rPr>
                <w:lang w:val="uk-UA"/>
              </w:rPr>
              <w:t xml:space="preserve"> </w:t>
            </w:r>
            <w:r w:rsidRPr="008046AE">
              <w:t>address</w:t>
            </w:r>
            <w:r w:rsidRPr="00B82C86">
              <w:rPr>
                <w:lang w:val="uk-UA"/>
              </w:rPr>
              <w:t xml:space="preserve"> </w:t>
            </w:r>
            <w:r w:rsidRPr="008046AE">
              <w:t>and</w:t>
            </w:r>
            <w:r w:rsidRPr="00B82C86">
              <w:rPr>
                <w:lang w:val="uk-UA"/>
              </w:rPr>
              <w:t xml:space="preserve"> </w:t>
            </w:r>
            <w:r w:rsidRPr="008046AE">
              <w:t>contact</w:t>
            </w:r>
            <w:r w:rsidRPr="00B82C86">
              <w:rPr>
                <w:lang w:val="uk-UA"/>
              </w:rPr>
              <w:t xml:space="preserve"> </w:t>
            </w:r>
            <w:r w:rsidRPr="008046AE">
              <w:t>details</w:t>
            </w:r>
            <w:r w:rsidRPr="00B82C86">
              <w:rPr>
                <w:lang w:val="uk-UA"/>
              </w:rPr>
              <w:t>)/Сертифікати принципалів (наприклад, уповноваження від виробника, сертифікат ексклюзивного дистриб'ютора, будь-який цільовий сертифікат, з вказанням ПІБ, повної адреси та контактних даних)</w:t>
            </w:r>
          </w:p>
        </w:tc>
        <w:tc>
          <w:tcPr>
            <w:tcW w:w="2040" w:type="dxa"/>
            <w:tcBorders>
              <w:top w:val="single" w:sz="4" w:space="0" w:color="auto"/>
              <w:left w:val="nil"/>
              <w:bottom w:val="single" w:sz="4" w:space="0" w:color="auto"/>
              <w:right w:val="single" w:sz="4" w:space="0" w:color="000000"/>
            </w:tcBorders>
            <w:shd w:val="clear" w:color="auto" w:fill="FFFFFF"/>
            <w:noWrap/>
            <w:vAlign w:val="center"/>
          </w:tcPr>
          <w:p w14:paraId="3D62AA18" w14:textId="77777777" w:rsidR="00FC1A5F" w:rsidRPr="00B82C86" w:rsidRDefault="00FC1A5F" w:rsidP="009858E0">
            <w:pPr>
              <w:jc w:val="center"/>
              <w:rPr>
                <w:lang w:val="uk-UA"/>
              </w:rPr>
            </w:pPr>
            <w:r w:rsidRPr="008046AE">
              <w:t> </w:t>
            </w:r>
          </w:p>
        </w:tc>
        <w:tc>
          <w:tcPr>
            <w:tcW w:w="1793" w:type="dxa"/>
            <w:tcBorders>
              <w:top w:val="single" w:sz="4" w:space="0" w:color="auto"/>
              <w:left w:val="nil"/>
              <w:bottom w:val="single" w:sz="4" w:space="0" w:color="auto"/>
              <w:right w:val="single" w:sz="8" w:space="0" w:color="000000"/>
            </w:tcBorders>
            <w:shd w:val="clear" w:color="auto" w:fill="FFFFFF"/>
            <w:noWrap/>
            <w:vAlign w:val="center"/>
          </w:tcPr>
          <w:p w14:paraId="0D24213B" w14:textId="77777777" w:rsidR="00FC1A5F" w:rsidRPr="00B82C86" w:rsidRDefault="00FC1A5F" w:rsidP="009858E0">
            <w:pPr>
              <w:jc w:val="center"/>
              <w:rPr>
                <w:lang w:val="uk-UA"/>
              </w:rPr>
            </w:pPr>
            <w:r w:rsidRPr="008046AE">
              <w:t> </w:t>
            </w:r>
          </w:p>
        </w:tc>
      </w:tr>
      <w:tr w:rsidR="00FC1A5F" w:rsidRPr="008046AE" w14:paraId="22D457FA" w14:textId="77777777" w:rsidTr="009858E0">
        <w:trPr>
          <w:trHeight w:val="480"/>
        </w:trPr>
        <w:tc>
          <w:tcPr>
            <w:tcW w:w="865" w:type="dxa"/>
            <w:tcBorders>
              <w:top w:val="nil"/>
              <w:left w:val="single" w:sz="8" w:space="0" w:color="auto"/>
              <w:bottom w:val="single" w:sz="4" w:space="0" w:color="auto"/>
              <w:right w:val="single" w:sz="4" w:space="0" w:color="auto"/>
            </w:tcBorders>
            <w:shd w:val="clear" w:color="auto" w:fill="FFFFFF"/>
            <w:noWrap/>
            <w:vAlign w:val="center"/>
          </w:tcPr>
          <w:p w14:paraId="40C9AC5C" w14:textId="77777777" w:rsidR="00FC1A5F" w:rsidRPr="00A57186" w:rsidRDefault="00FC1A5F" w:rsidP="009858E0">
            <w:pPr>
              <w:jc w:val="center"/>
              <w:rPr>
                <w:lang w:val="uk-UA"/>
              </w:rPr>
            </w:pPr>
            <w:r>
              <w:rPr>
                <w:lang w:val="uk-UA"/>
              </w:rPr>
              <w:t>5</w:t>
            </w:r>
          </w:p>
        </w:tc>
        <w:tc>
          <w:tcPr>
            <w:tcW w:w="5358" w:type="dxa"/>
            <w:tcBorders>
              <w:top w:val="single" w:sz="4" w:space="0" w:color="auto"/>
              <w:left w:val="nil"/>
              <w:bottom w:val="single" w:sz="4" w:space="0" w:color="auto"/>
              <w:right w:val="single" w:sz="4" w:space="0" w:color="000000"/>
            </w:tcBorders>
            <w:shd w:val="clear" w:color="auto" w:fill="FFFFFF"/>
            <w:vAlign w:val="center"/>
          </w:tcPr>
          <w:p w14:paraId="13E62615" w14:textId="77777777" w:rsidR="00FC1A5F" w:rsidRDefault="00FC1A5F" w:rsidP="009858E0">
            <w:pPr>
              <w:rPr>
                <w:lang w:val="uk-UA"/>
              </w:rPr>
            </w:pPr>
            <w:r w:rsidRPr="008046AE">
              <w:t>List of Plants/Warehouse/Service Facilities</w:t>
            </w:r>
            <w:r>
              <w:rPr>
                <w:lang w:val="uk-UA"/>
              </w:rPr>
              <w:t xml:space="preserve"> </w:t>
            </w:r>
          </w:p>
          <w:p w14:paraId="7F4FB33D" w14:textId="77777777" w:rsidR="00FC1A5F" w:rsidRPr="008046AE" w:rsidRDefault="00FC1A5F" w:rsidP="009858E0">
            <w:r w:rsidRPr="008046AE">
              <w:t>/Список заводів/складів/сервісів</w:t>
            </w:r>
          </w:p>
        </w:tc>
        <w:tc>
          <w:tcPr>
            <w:tcW w:w="2040" w:type="dxa"/>
            <w:tcBorders>
              <w:top w:val="single" w:sz="4" w:space="0" w:color="auto"/>
              <w:left w:val="nil"/>
              <w:bottom w:val="single" w:sz="4" w:space="0" w:color="auto"/>
              <w:right w:val="single" w:sz="4" w:space="0" w:color="000000"/>
            </w:tcBorders>
            <w:shd w:val="clear" w:color="auto" w:fill="FFFFFF"/>
            <w:noWrap/>
            <w:vAlign w:val="center"/>
          </w:tcPr>
          <w:p w14:paraId="2F9C3388" w14:textId="77777777" w:rsidR="00FC1A5F" w:rsidRPr="008046AE" w:rsidRDefault="00FC1A5F" w:rsidP="009858E0">
            <w:pPr>
              <w:jc w:val="center"/>
            </w:pPr>
            <w:r w:rsidRPr="008046AE">
              <w:t> </w:t>
            </w:r>
          </w:p>
        </w:tc>
        <w:tc>
          <w:tcPr>
            <w:tcW w:w="1793" w:type="dxa"/>
            <w:tcBorders>
              <w:top w:val="single" w:sz="4" w:space="0" w:color="auto"/>
              <w:left w:val="nil"/>
              <w:bottom w:val="single" w:sz="4" w:space="0" w:color="auto"/>
              <w:right w:val="single" w:sz="8" w:space="0" w:color="000000"/>
            </w:tcBorders>
            <w:shd w:val="clear" w:color="auto" w:fill="FFFFFF"/>
            <w:noWrap/>
            <w:vAlign w:val="center"/>
          </w:tcPr>
          <w:p w14:paraId="1671B25D" w14:textId="77777777" w:rsidR="00FC1A5F" w:rsidRPr="008046AE" w:rsidRDefault="00FC1A5F" w:rsidP="009858E0">
            <w:pPr>
              <w:jc w:val="center"/>
            </w:pPr>
            <w:r w:rsidRPr="008046AE">
              <w:t> </w:t>
            </w:r>
          </w:p>
        </w:tc>
      </w:tr>
      <w:tr w:rsidR="00FC1A5F" w:rsidRPr="008046AE" w14:paraId="7C50EF85" w14:textId="77777777" w:rsidTr="009858E0">
        <w:trPr>
          <w:trHeight w:val="480"/>
        </w:trPr>
        <w:tc>
          <w:tcPr>
            <w:tcW w:w="865" w:type="dxa"/>
            <w:tcBorders>
              <w:top w:val="nil"/>
              <w:left w:val="single" w:sz="8" w:space="0" w:color="auto"/>
              <w:bottom w:val="single" w:sz="4" w:space="0" w:color="auto"/>
              <w:right w:val="single" w:sz="4" w:space="0" w:color="auto"/>
            </w:tcBorders>
            <w:shd w:val="clear" w:color="auto" w:fill="FFFFFF"/>
            <w:noWrap/>
            <w:vAlign w:val="center"/>
          </w:tcPr>
          <w:p w14:paraId="473FE285" w14:textId="77777777" w:rsidR="00FC1A5F" w:rsidRPr="00A57186" w:rsidRDefault="00FC1A5F" w:rsidP="009858E0">
            <w:pPr>
              <w:jc w:val="center"/>
              <w:rPr>
                <w:lang w:val="uk-UA"/>
              </w:rPr>
            </w:pPr>
            <w:r>
              <w:rPr>
                <w:lang w:val="uk-UA"/>
              </w:rPr>
              <w:t>6</w:t>
            </w:r>
          </w:p>
        </w:tc>
        <w:tc>
          <w:tcPr>
            <w:tcW w:w="5358" w:type="dxa"/>
            <w:tcBorders>
              <w:top w:val="single" w:sz="4" w:space="0" w:color="auto"/>
              <w:left w:val="nil"/>
              <w:bottom w:val="single" w:sz="4" w:space="0" w:color="auto"/>
              <w:right w:val="single" w:sz="4" w:space="0" w:color="000000"/>
            </w:tcBorders>
            <w:shd w:val="clear" w:color="auto" w:fill="FFFFFF"/>
            <w:vAlign w:val="center"/>
          </w:tcPr>
          <w:p w14:paraId="78E1D3D7" w14:textId="77777777" w:rsidR="00FC1A5F" w:rsidRPr="006E0396" w:rsidRDefault="00FC1A5F" w:rsidP="009858E0">
            <w:pPr>
              <w:rPr>
                <w:lang w:val="uk-UA"/>
              </w:rPr>
            </w:pPr>
            <w:r w:rsidRPr="008046AE">
              <w:t>List of Offices/Distribution Centers/Service Centers</w:t>
            </w:r>
            <w:r>
              <w:t xml:space="preserve"> in Ukraine</w:t>
            </w:r>
            <w:r w:rsidRPr="008046AE">
              <w:t xml:space="preserve">/ Список офісів/дистриб'юторських центрів/сервісних центрів </w:t>
            </w:r>
            <w:r>
              <w:rPr>
                <w:lang w:val="ru-RU"/>
              </w:rPr>
              <w:t>в</w:t>
            </w:r>
            <w:r w:rsidRPr="006E0396">
              <w:t xml:space="preserve"> </w:t>
            </w:r>
            <w:r>
              <w:rPr>
                <w:lang w:val="ru-RU"/>
              </w:rPr>
              <w:t>Укра</w:t>
            </w:r>
            <w:r>
              <w:rPr>
                <w:lang w:val="uk-UA"/>
              </w:rPr>
              <w:t>їні</w:t>
            </w:r>
          </w:p>
        </w:tc>
        <w:tc>
          <w:tcPr>
            <w:tcW w:w="2040" w:type="dxa"/>
            <w:tcBorders>
              <w:top w:val="single" w:sz="4" w:space="0" w:color="auto"/>
              <w:left w:val="nil"/>
              <w:bottom w:val="single" w:sz="4" w:space="0" w:color="auto"/>
              <w:right w:val="single" w:sz="4" w:space="0" w:color="000000"/>
            </w:tcBorders>
            <w:shd w:val="clear" w:color="auto" w:fill="FFFFFF"/>
            <w:noWrap/>
            <w:vAlign w:val="center"/>
          </w:tcPr>
          <w:p w14:paraId="0A88E2E8" w14:textId="77777777" w:rsidR="00FC1A5F" w:rsidRPr="008046AE" w:rsidRDefault="00FC1A5F" w:rsidP="009858E0">
            <w:pPr>
              <w:jc w:val="center"/>
            </w:pPr>
            <w:r w:rsidRPr="008046AE">
              <w:t> </w:t>
            </w:r>
          </w:p>
        </w:tc>
        <w:tc>
          <w:tcPr>
            <w:tcW w:w="1793" w:type="dxa"/>
            <w:tcBorders>
              <w:top w:val="single" w:sz="4" w:space="0" w:color="auto"/>
              <w:left w:val="nil"/>
              <w:bottom w:val="single" w:sz="4" w:space="0" w:color="auto"/>
              <w:right w:val="single" w:sz="8" w:space="0" w:color="000000"/>
            </w:tcBorders>
            <w:shd w:val="clear" w:color="auto" w:fill="FFFFFF"/>
            <w:noWrap/>
            <w:vAlign w:val="center"/>
          </w:tcPr>
          <w:p w14:paraId="4075A53D" w14:textId="77777777" w:rsidR="00FC1A5F" w:rsidRPr="008046AE" w:rsidRDefault="00FC1A5F" w:rsidP="009858E0">
            <w:pPr>
              <w:jc w:val="center"/>
            </w:pPr>
            <w:r w:rsidRPr="008046AE">
              <w:t> </w:t>
            </w:r>
          </w:p>
        </w:tc>
      </w:tr>
      <w:tr w:rsidR="00FC1A5F" w:rsidRPr="008046AE" w14:paraId="53E55C8D" w14:textId="77777777" w:rsidTr="009858E0">
        <w:trPr>
          <w:trHeight w:val="480"/>
        </w:trPr>
        <w:tc>
          <w:tcPr>
            <w:tcW w:w="865" w:type="dxa"/>
            <w:tcBorders>
              <w:top w:val="nil"/>
              <w:left w:val="single" w:sz="8" w:space="0" w:color="auto"/>
              <w:bottom w:val="nil"/>
              <w:right w:val="single" w:sz="4" w:space="0" w:color="auto"/>
            </w:tcBorders>
            <w:shd w:val="clear" w:color="auto" w:fill="FFFFFF"/>
            <w:noWrap/>
            <w:vAlign w:val="center"/>
          </w:tcPr>
          <w:p w14:paraId="4801C3C4" w14:textId="77777777" w:rsidR="00FC1A5F" w:rsidRPr="00A57186" w:rsidRDefault="00FC1A5F" w:rsidP="009858E0">
            <w:pPr>
              <w:jc w:val="center"/>
              <w:rPr>
                <w:lang w:val="uk-UA"/>
              </w:rPr>
            </w:pPr>
            <w:r>
              <w:rPr>
                <w:lang w:val="uk-UA"/>
              </w:rPr>
              <w:t>7</w:t>
            </w:r>
          </w:p>
        </w:tc>
        <w:tc>
          <w:tcPr>
            <w:tcW w:w="5358" w:type="dxa"/>
            <w:tcBorders>
              <w:top w:val="single" w:sz="4" w:space="0" w:color="auto"/>
              <w:left w:val="nil"/>
              <w:bottom w:val="single" w:sz="4" w:space="0" w:color="auto"/>
              <w:right w:val="single" w:sz="4" w:space="0" w:color="000000"/>
            </w:tcBorders>
            <w:shd w:val="clear" w:color="auto" w:fill="FFFFFF"/>
            <w:vAlign w:val="center"/>
          </w:tcPr>
          <w:p w14:paraId="06C01930" w14:textId="77777777" w:rsidR="00FC1A5F" w:rsidRPr="008046AE" w:rsidRDefault="00FC1A5F" w:rsidP="009858E0">
            <w:r w:rsidRPr="008046AE">
              <w:t>Quality and Safety Standard Document / ISO 9001/Стандарт якості та безпеки/ ISO 9001</w:t>
            </w:r>
          </w:p>
        </w:tc>
        <w:tc>
          <w:tcPr>
            <w:tcW w:w="2040" w:type="dxa"/>
            <w:tcBorders>
              <w:top w:val="single" w:sz="4" w:space="0" w:color="auto"/>
              <w:left w:val="nil"/>
              <w:bottom w:val="single" w:sz="4" w:space="0" w:color="auto"/>
              <w:right w:val="single" w:sz="4" w:space="0" w:color="000000"/>
            </w:tcBorders>
            <w:shd w:val="clear" w:color="auto" w:fill="FFFFFF"/>
            <w:noWrap/>
            <w:vAlign w:val="center"/>
          </w:tcPr>
          <w:p w14:paraId="1292F7E5" w14:textId="77777777" w:rsidR="00FC1A5F" w:rsidRPr="008046AE" w:rsidRDefault="00FC1A5F" w:rsidP="009858E0">
            <w:pPr>
              <w:jc w:val="center"/>
            </w:pPr>
            <w:r w:rsidRPr="008046AE">
              <w:t> </w:t>
            </w:r>
          </w:p>
        </w:tc>
        <w:tc>
          <w:tcPr>
            <w:tcW w:w="1793" w:type="dxa"/>
            <w:tcBorders>
              <w:top w:val="single" w:sz="4" w:space="0" w:color="auto"/>
              <w:left w:val="nil"/>
              <w:bottom w:val="single" w:sz="4" w:space="0" w:color="auto"/>
              <w:right w:val="single" w:sz="8" w:space="0" w:color="000000"/>
            </w:tcBorders>
            <w:shd w:val="clear" w:color="auto" w:fill="FFFFFF"/>
            <w:noWrap/>
            <w:vAlign w:val="center"/>
          </w:tcPr>
          <w:p w14:paraId="2B3CBB2C" w14:textId="77777777" w:rsidR="00FC1A5F" w:rsidRPr="008046AE" w:rsidRDefault="00FC1A5F" w:rsidP="009858E0">
            <w:pPr>
              <w:jc w:val="center"/>
            </w:pPr>
            <w:r w:rsidRPr="008046AE">
              <w:t> </w:t>
            </w:r>
          </w:p>
        </w:tc>
      </w:tr>
      <w:tr w:rsidR="00FC1A5F" w:rsidRPr="008046AE" w14:paraId="3F76A6AD" w14:textId="77777777" w:rsidTr="009858E0">
        <w:trPr>
          <w:trHeight w:val="630"/>
        </w:trPr>
        <w:tc>
          <w:tcPr>
            <w:tcW w:w="865" w:type="dxa"/>
            <w:tcBorders>
              <w:top w:val="single" w:sz="4" w:space="0" w:color="auto"/>
              <w:left w:val="single" w:sz="8" w:space="0" w:color="auto"/>
              <w:bottom w:val="nil"/>
              <w:right w:val="single" w:sz="4" w:space="0" w:color="auto"/>
            </w:tcBorders>
            <w:shd w:val="clear" w:color="auto" w:fill="FFFFFF"/>
            <w:noWrap/>
            <w:vAlign w:val="center"/>
          </w:tcPr>
          <w:p w14:paraId="211C77B3" w14:textId="77777777" w:rsidR="00FC1A5F" w:rsidRPr="00A57186" w:rsidRDefault="00FC1A5F" w:rsidP="009858E0">
            <w:pPr>
              <w:jc w:val="center"/>
              <w:rPr>
                <w:lang w:val="uk-UA"/>
              </w:rPr>
            </w:pPr>
            <w:r>
              <w:rPr>
                <w:lang w:val="uk-UA"/>
              </w:rPr>
              <w:t>8</w:t>
            </w:r>
          </w:p>
        </w:tc>
        <w:tc>
          <w:tcPr>
            <w:tcW w:w="5358" w:type="dxa"/>
            <w:tcBorders>
              <w:top w:val="single" w:sz="4" w:space="0" w:color="auto"/>
              <w:left w:val="nil"/>
              <w:bottom w:val="single" w:sz="4" w:space="0" w:color="auto"/>
              <w:right w:val="single" w:sz="4" w:space="0" w:color="000000"/>
            </w:tcBorders>
            <w:shd w:val="clear" w:color="auto" w:fill="FFFFFF"/>
            <w:vAlign w:val="center"/>
          </w:tcPr>
          <w:p w14:paraId="5C28C5C6" w14:textId="77777777" w:rsidR="00FC1A5F" w:rsidRPr="008046AE" w:rsidRDefault="00FC1A5F" w:rsidP="009858E0">
            <w:r w:rsidRPr="008046AE">
              <w:t xml:space="preserve">List of all contracts entered into for the last 3 years  (indicate whether completed or ongoing )/Список усіх договорів, укладених протягом останніх 3 років (вказати, завершені або поточні) </w:t>
            </w:r>
          </w:p>
        </w:tc>
        <w:tc>
          <w:tcPr>
            <w:tcW w:w="2040" w:type="dxa"/>
            <w:tcBorders>
              <w:top w:val="single" w:sz="4" w:space="0" w:color="auto"/>
              <w:left w:val="nil"/>
              <w:bottom w:val="single" w:sz="4" w:space="0" w:color="auto"/>
              <w:right w:val="single" w:sz="4" w:space="0" w:color="000000"/>
            </w:tcBorders>
            <w:shd w:val="clear" w:color="auto" w:fill="FFFFFF"/>
            <w:noWrap/>
            <w:vAlign w:val="center"/>
          </w:tcPr>
          <w:p w14:paraId="23381C2A" w14:textId="77777777" w:rsidR="00FC1A5F" w:rsidRPr="008046AE" w:rsidRDefault="00FC1A5F" w:rsidP="009858E0">
            <w:pPr>
              <w:jc w:val="center"/>
            </w:pPr>
            <w:r w:rsidRPr="008046AE">
              <w:t> </w:t>
            </w:r>
          </w:p>
        </w:tc>
        <w:tc>
          <w:tcPr>
            <w:tcW w:w="1793" w:type="dxa"/>
            <w:tcBorders>
              <w:top w:val="single" w:sz="4" w:space="0" w:color="auto"/>
              <w:left w:val="nil"/>
              <w:bottom w:val="single" w:sz="4" w:space="0" w:color="auto"/>
              <w:right w:val="single" w:sz="8" w:space="0" w:color="000000"/>
            </w:tcBorders>
            <w:shd w:val="clear" w:color="auto" w:fill="FFFFFF"/>
            <w:noWrap/>
            <w:vAlign w:val="center"/>
          </w:tcPr>
          <w:p w14:paraId="3A9D4BED" w14:textId="77777777" w:rsidR="00FC1A5F" w:rsidRPr="008046AE" w:rsidRDefault="00FC1A5F" w:rsidP="009858E0">
            <w:pPr>
              <w:jc w:val="center"/>
            </w:pPr>
            <w:r w:rsidRPr="008046AE">
              <w:t> </w:t>
            </w:r>
          </w:p>
        </w:tc>
      </w:tr>
      <w:tr w:rsidR="00FC1A5F" w:rsidRPr="007C41E5" w14:paraId="18799007" w14:textId="77777777" w:rsidTr="009858E0">
        <w:trPr>
          <w:trHeight w:val="930"/>
        </w:trPr>
        <w:tc>
          <w:tcPr>
            <w:tcW w:w="865" w:type="dxa"/>
            <w:tcBorders>
              <w:top w:val="single" w:sz="4" w:space="0" w:color="auto"/>
              <w:left w:val="single" w:sz="8" w:space="0" w:color="auto"/>
              <w:bottom w:val="nil"/>
              <w:right w:val="single" w:sz="4" w:space="0" w:color="auto"/>
            </w:tcBorders>
            <w:shd w:val="clear" w:color="auto" w:fill="FFFFFF"/>
            <w:noWrap/>
            <w:vAlign w:val="center"/>
          </w:tcPr>
          <w:p w14:paraId="45E5240C" w14:textId="77777777" w:rsidR="00FC1A5F" w:rsidRPr="00A57186" w:rsidRDefault="00FC1A5F" w:rsidP="009858E0">
            <w:pPr>
              <w:jc w:val="center"/>
              <w:rPr>
                <w:lang w:val="uk-UA"/>
              </w:rPr>
            </w:pPr>
            <w:r>
              <w:rPr>
                <w:lang w:val="uk-UA"/>
              </w:rPr>
              <w:t>9</w:t>
            </w:r>
          </w:p>
        </w:tc>
        <w:tc>
          <w:tcPr>
            <w:tcW w:w="5358" w:type="dxa"/>
            <w:tcBorders>
              <w:top w:val="single" w:sz="4" w:space="0" w:color="auto"/>
              <w:left w:val="nil"/>
              <w:bottom w:val="single" w:sz="4" w:space="0" w:color="auto"/>
              <w:right w:val="single" w:sz="4" w:space="0" w:color="000000"/>
            </w:tcBorders>
            <w:shd w:val="clear" w:color="auto" w:fill="FFFFFF"/>
            <w:vAlign w:val="center"/>
          </w:tcPr>
          <w:p w14:paraId="02A4BB1A" w14:textId="77777777" w:rsidR="00FC1A5F" w:rsidRPr="00B82C86" w:rsidRDefault="00FC1A5F" w:rsidP="009858E0">
            <w:pPr>
              <w:rPr>
                <w:lang w:val="uk-UA"/>
              </w:rPr>
            </w:pPr>
            <w:r w:rsidRPr="008046AE">
              <w:t>Certification</w:t>
            </w:r>
            <w:r w:rsidRPr="00B82C86">
              <w:rPr>
                <w:lang w:val="uk-UA"/>
              </w:rPr>
              <w:t xml:space="preserve"> </w:t>
            </w:r>
            <w:r w:rsidRPr="008046AE">
              <w:t>that</w:t>
            </w:r>
            <w:r w:rsidRPr="00B82C86">
              <w:rPr>
                <w:lang w:val="uk-UA"/>
              </w:rPr>
              <w:t xml:space="preserve"> </w:t>
            </w:r>
            <w:r w:rsidRPr="008046AE">
              <w:t>Non</w:t>
            </w:r>
            <w:r w:rsidRPr="00B82C86">
              <w:rPr>
                <w:lang w:val="uk-UA"/>
              </w:rPr>
              <w:t>-</w:t>
            </w:r>
            <w:r w:rsidRPr="008046AE">
              <w:t>performance</w:t>
            </w:r>
            <w:r w:rsidRPr="00B82C86">
              <w:rPr>
                <w:lang w:val="uk-UA"/>
              </w:rPr>
              <w:t xml:space="preserve"> </w:t>
            </w:r>
            <w:r w:rsidRPr="008046AE">
              <w:t>of</w:t>
            </w:r>
            <w:r w:rsidRPr="00B82C86">
              <w:rPr>
                <w:lang w:val="uk-UA"/>
              </w:rPr>
              <w:t xml:space="preserve"> </w:t>
            </w:r>
            <w:r w:rsidRPr="008046AE">
              <w:t>contract</w:t>
            </w:r>
            <w:r w:rsidRPr="00B82C86">
              <w:rPr>
                <w:lang w:val="uk-UA"/>
              </w:rPr>
              <w:t xml:space="preserve"> </w:t>
            </w:r>
            <w:r w:rsidRPr="008046AE">
              <w:t>did</w:t>
            </w:r>
            <w:r w:rsidRPr="00B82C86">
              <w:rPr>
                <w:lang w:val="uk-UA"/>
              </w:rPr>
              <w:t xml:space="preserve"> </w:t>
            </w:r>
            <w:r w:rsidRPr="008046AE">
              <w:t>not</w:t>
            </w:r>
            <w:r w:rsidRPr="00B82C86">
              <w:rPr>
                <w:lang w:val="uk-UA"/>
              </w:rPr>
              <w:t xml:space="preserve"> </w:t>
            </w:r>
            <w:r w:rsidRPr="008046AE">
              <w:t>occur</w:t>
            </w:r>
            <w:r w:rsidRPr="00B82C86">
              <w:rPr>
                <w:lang w:val="uk-UA"/>
              </w:rPr>
              <w:t xml:space="preserve"> </w:t>
            </w:r>
            <w:r w:rsidRPr="008046AE">
              <w:t>within</w:t>
            </w:r>
            <w:r w:rsidRPr="00B82C86">
              <w:rPr>
                <w:lang w:val="uk-UA"/>
              </w:rPr>
              <w:t xml:space="preserve"> </w:t>
            </w:r>
            <w:r w:rsidRPr="008046AE">
              <w:t>the</w:t>
            </w:r>
            <w:r w:rsidRPr="00B82C86">
              <w:rPr>
                <w:lang w:val="uk-UA"/>
              </w:rPr>
              <w:t xml:space="preserve"> </w:t>
            </w:r>
            <w:r w:rsidRPr="008046AE">
              <w:t>last</w:t>
            </w:r>
            <w:r w:rsidRPr="00B82C86">
              <w:rPr>
                <w:lang w:val="uk-UA"/>
              </w:rPr>
              <w:t xml:space="preserve"> 3 </w:t>
            </w:r>
            <w:r w:rsidRPr="008046AE">
              <w:t>years</w:t>
            </w:r>
            <w:r w:rsidRPr="00B82C86">
              <w:rPr>
                <w:lang w:val="uk-UA"/>
              </w:rPr>
              <w:t xml:space="preserve"> </w:t>
            </w:r>
            <w:r w:rsidRPr="008046AE">
              <w:t>prior</w:t>
            </w:r>
            <w:r w:rsidRPr="00B82C86">
              <w:rPr>
                <w:lang w:val="uk-UA"/>
              </w:rPr>
              <w:t xml:space="preserve"> </w:t>
            </w:r>
            <w:r w:rsidRPr="008046AE">
              <w:t>to</w:t>
            </w:r>
            <w:r w:rsidRPr="00B82C86">
              <w:rPr>
                <w:lang w:val="uk-UA"/>
              </w:rPr>
              <w:t xml:space="preserve"> </w:t>
            </w:r>
            <w:r w:rsidRPr="008046AE">
              <w:t>application</w:t>
            </w:r>
            <w:r w:rsidRPr="00B82C86">
              <w:rPr>
                <w:lang w:val="uk-UA"/>
              </w:rPr>
              <w:t xml:space="preserve"> </w:t>
            </w:r>
            <w:r w:rsidRPr="008046AE">
              <w:t>for</w:t>
            </w:r>
            <w:r w:rsidRPr="00B82C86">
              <w:rPr>
                <w:lang w:val="uk-UA"/>
              </w:rPr>
              <w:t xml:space="preserve"> </w:t>
            </w:r>
            <w:r w:rsidRPr="008046AE">
              <w:t>evaluation</w:t>
            </w:r>
            <w:r w:rsidRPr="00B82C86">
              <w:rPr>
                <w:lang w:val="uk-UA"/>
              </w:rPr>
              <w:t xml:space="preserve"> </w:t>
            </w:r>
            <w:r w:rsidRPr="008046AE">
              <w:t>based</w:t>
            </w:r>
            <w:r w:rsidRPr="00B82C86">
              <w:rPr>
                <w:lang w:val="uk-UA"/>
              </w:rPr>
              <w:t xml:space="preserve"> </w:t>
            </w:r>
            <w:r w:rsidRPr="008046AE">
              <w:t>on</w:t>
            </w:r>
            <w:r w:rsidRPr="00B82C86">
              <w:rPr>
                <w:lang w:val="uk-UA"/>
              </w:rPr>
              <w:t xml:space="preserve"> </w:t>
            </w:r>
            <w:r w:rsidRPr="008046AE">
              <w:t>all</w:t>
            </w:r>
            <w:r w:rsidRPr="00B82C86">
              <w:rPr>
                <w:lang w:val="uk-UA"/>
              </w:rPr>
              <w:t xml:space="preserve"> </w:t>
            </w:r>
            <w:r w:rsidRPr="008046AE">
              <w:t>information</w:t>
            </w:r>
            <w:r w:rsidRPr="00B82C86">
              <w:rPr>
                <w:lang w:val="uk-UA"/>
              </w:rPr>
              <w:t xml:space="preserve"> </w:t>
            </w:r>
            <w:r w:rsidRPr="008046AE">
              <w:t>on</w:t>
            </w:r>
            <w:r w:rsidRPr="00B82C86">
              <w:rPr>
                <w:lang w:val="uk-UA"/>
              </w:rPr>
              <w:t xml:space="preserve"> </w:t>
            </w:r>
            <w:r w:rsidRPr="008046AE">
              <w:t>fully</w:t>
            </w:r>
            <w:r w:rsidRPr="00B82C86">
              <w:rPr>
                <w:lang w:val="uk-UA"/>
              </w:rPr>
              <w:t xml:space="preserve"> </w:t>
            </w:r>
            <w:r w:rsidRPr="008046AE">
              <w:t>settled</w:t>
            </w:r>
            <w:r w:rsidRPr="00B82C86">
              <w:rPr>
                <w:lang w:val="uk-UA"/>
              </w:rPr>
              <w:t xml:space="preserve"> </w:t>
            </w:r>
            <w:r w:rsidRPr="008046AE">
              <w:t>disputes</w:t>
            </w:r>
            <w:r w:rsidRPr="00B82C86">
              <w:rPr>
                <w:lang w:val="uk-UA"/>
              </w:rPr>
              <w:t xml:space="preserve"> </w:t>
            </w:r>
            <w:r w:rsidRPr="008046AE">
              <w:t>or</w:t>
            </w:r>
            <w:r w:rsidRPr="00B82C86">
              <w:rPr>
                <w:lang w:val="uk-UA"/>
              </w:rPr>
              <w:t xml:space="preserve"> </w:t>
            </w:r>
            <w:r w:rsidRPr="008046AE">
              <w:t>litigation</w:t>
            </w:r>
            <w:r w:rsidRPr="00B82C86">
              <w:rPr>
                <w:lang w:val="uk-UA"/>
              </w:rPr>
              <w:t>/Засвідчений документ про відсутність випадків невиконання контракту протягом останніх 3 років до подання заяви на основі повної інформації про повністю врегульовані суперечки або судові розгляди</w:t>
            </w:r>
          </w:p>
        </w:tc>
        <w:tc>
          <w:tcPr>
            <w:tcW w:w="2040" w:type="dxa"/>
            <w:tcBorders>
              <w:top w:val="single" w:sz="4" w:space="0" w:color="auto"/>
              <w:left w:val="nil"/>
              <w:bottom w:val="single" w:sz="4" w:space="0" w:color="auto"/>
              <w:right w:val="single" w:sz="4" w:space="0" w:color="000000"/>
            </w:tcBorders>
            <w:shd w:val="clear" w:color="auto" w:fill="FFFFFF"/>
            <w:noWrap/>
            <w:vAlign w:val="center"/>
          </w:tcPr>
          <w:p w14:paraId="04AA86A7" w14:textId="77777777" w:rsidR="00FC1A5F" w:rsidRPr="00B82C86" w:rsidRDefault="00FC1A5F" w:rsidP="009858E0">
            <w:pPr>
              <w:jc w:val="center"/>
              <w:rPr>
                <w:lang w:val="uk-UA"/>
              </w:rPr>
            </w:pPr>
            <w:r w:rsidRPr="008046AE">
              <w:t> </w:t>
            </w:r>
          </w:p>
        </w:tc>
        <w:tc>
          <w:tcPr>
            <w:tcW w:w="1793" w:type="dxa"/>
            <w:tcBorders>
              <w:top w:val="single" w:sz="4" w:space="0" w:color="auto"/>
              <w:left w:val="nil"/>
              <w:bottom w:val="single" w:sz="4" w:space="0" w:color="auto"/>
              <w:right w:val="single" w:sz="8" w:space="0" w:color="000000"/>
            </w:tcBorders>
            <w:shd w:val="clear" w:color="auto" w:fill="FFFFFF"/>
            <w:noWrap/>
            <w:vAlign w:val="center"/>
          </w:tcPr>
          <w:p w14:paraId="1CFC5C9C" w14:textId="77777777" w:rsidR="00FC1A5F" w:rsidRPr="00B82C86" w:rsidRDefault="00FC1A5F" w:rsidP="009858E0">
            <w:pPr>
              <w:jc w:val="center"/>
              <w:rPr>
                <w:lang w:val="uk-UA"/>
              </w:rPr>
            </w:pPr>
            <w:r w:rsidRPr="008046AE">
              <w:t> </w:t>
            </w:r>
          </w:p>
        </w:tc>
      </w:tr>
    </w:tbl>
    <w:p w14:paraId="0A970C17" w14:textId="77777777" w:rsidR="00FC1A5F" w:rsidRPr="00B82C86" w:rsidRDefault="00FC1A5F" w:rsidP="00FC1A5F">
      <w:pPr>
        <w:rPr>
          <w:lang w:val="uk-UA"/>
        </w:rPr>
      </w:pPr>
    </w:p>
    <w:p w14:paraId="5FB77847" w14:textId="77777777" w:rsidR="00FC1A5F" w:rsidRPr="00B82C86" w:rsidRDefault="00FC1A5F" w:rsidP="00FC1A5F">
      <w:pPr>
        <w:rPr>
          <w:lang w:val="uk-UA"/>
        </w:rPr>
      </w:pPr>
    </w:p>
    <w:p w14:paraId="1C8E1A8B" w14:textId="77777777" w:rsidR="00FC1A5F" w:rsidRPr="00E011E9" w:rsidRDefault="00FC1A5F" w:rsidP="00FC1A5F">
      <w:pPr>
        <w:ind w:right="4680"/>
        <w:jc w:val="both"/>
      </w:pPr>
      <w:r w:rsidRPr="008046AE">
        <w:t xml:space="preserve">I hereby certify that the information above are true and correct. I am also authorizing IOM to validate all claims with concerned authorities/ Цим підтверджую, що наведена вище інформація вірна і правильна. </w:t>
      </w:r>
      <w:r w:rsidRPr="00F5450E">
        <w:rPr>
          <w:lang w:val="ru-RU"/>
        </w:rPr>
        <w:t>Я</w:t>
      </w:r>
      <w:r w:rsidRPr="00E011E9">
        <w:t xml:space="preserve"> </w:t>
      </w:r>
      <w:r w:rsidRPr="00F5450E">
        <w:rPr>
          <w:lang w:val="ru-RU"/>
        </w:rPr>
        <w:t>також</w:t>
      </w:r>
      <w:r w:rsidRPr="00E011E9">
        <w:t xml:space="preserve"> </w:t>
      </w:r>
      <w:r w:rsidRPr="00F5450E">
        <w:rPr>
          <w:lang w:val="ru-RU"/>
        </w:rPr>
        <w:t>дозволяю</w:t>
      </w:r>
      <w:r w:rsidRPr="00E011E9">
        <w:t xml:space="preserve"> </w:t>
      </w:r>
      <w:r w:rsidRPr="00F5450E">
        <w:rPr>
          <w:lang w:val="ru-RU"/>
        </w:rPr>
        <w:t>МОМ</w:t>
      </w:r>
      <w:r w:rsidRPr="00E011E9">
        <w:t xml:space="preserve"> </w:t>
      </w:r>
      <w:r w:rsidRPr="00F5450E">
        <w:rPr>
          <w:lang w:val="ru-RU"/>
        </w:rPr>
        <w:t>перевірити</w:t>
      </w:r>
      <w:r w:rsidRPr="00E011E9">
        <w:t xml:space="preserve"> </w:t>
      </w:r>
      <w:r w:rsidRPr="00F5450E">
        <w:rPr>
          <w:lang w:val="ru-RU"/>
        </w:rPr>
        <w:t>усі</w:t>
      </w:r>
      <w:r w:rsidRPr="00E011E9">
        <w:t xml:space="preserve"> </w:t>
      </w:r>
      <w:r w:rsidRPr="00F5450E">
        <w:rPr>
          <w:lang w:val="ru-RU"/>
        </w:rPr>
        <w:t>претензії</w:t>
      </w:r>
      <w:r w:rsidRPr="00E011E9">
        <w:t xml:space="preserve"> </w:t>
      </w:r>
      <w:r w:rsidRPr="00F5450E">
        <w:rPr>
          <w:lang w:val="ru-RU"/>
        </w:rPr>
        <w:t>відповідних</w:t>
      </w:r>
      <w:r w:rsidRPr="00E011E9">
        <w:t xml:space="preserve"> </w:t>
      </w:r>
      <w:r w:rsidRPr="00F5450E">
        <w:rPr>
          <w:lang w:val="ru-RU"/>
        </w:rPr>
        <w:t>органів</w:t>
      </w:r>
      <w:r w:rsidRPr="00E011E9">
        <w:t>.</w:t>
      </w:r>
    </w:p>
    <w:p w14:paraId="129D0118" w14:textId="77777777" w:rsidR="00FC1A5F" w:rsidRDefault="00FC1A5F" w:rsidP="00FC1A5F">
      <w:r w:rsidRPr="008046AE">
        <w:t>Received</w:t>
      </w:r>
      <w:r w:rsidRPr="009C292F">
        <w:t xml:space="preserve"> </w:t>
      </w:r>
      <w:r w:rsidRPr="008046AE">
        <w:t>by</w:t>
      </w:r>
      <w:r w:rsidRPr="009C292F">
        <w:t>/</w:t>
      </w:r>
      <w:r w:rsidRPr="00F5450E">
        <w:rPr>
          <w:lang w:val="ru-RU"/>
        </w:rPr>
        <w:t>Отримано</w:t>
      </w:r>
      <w:r w:rsidRPr="009C292F">
        <w:t xml:space="preserve">: </w:t>
      </w:r>
      <w:r>
        <w:t xml:space="preserve">                                               </w:t>
      </w:r>
      <w:r w:rsidRPr="008046AE">
        <w:t>Purchasing Organization/Організація-</w:t>
      </w:r>
      <w:r>
        <w:t xml:space="preserve">                 </w:t>
      </w:r>
    </w:p>
    <w:p w14:paraId="2C3FAAD8" w14:textId="77777777" w:rsidR="00FC1A5F" w:rsidRDefault="00FC1A5F" w:rsidP="00FC1A5F">
      <w:r>
        <w:t xml:space="preserve">                                                                                        </w:t>
      </w:r>
      <w:r w:rsidRPr="008046AE">
        <w:t>Покупець</w:t>
      </w:r>
    </w:p>
    <w:p w14:paraId="2189F1FE" w14:textId="77777777" w:rsidR="00FC1A5F" w:rsidRPr="009C292F" w:rsidRDefault="00FC1A5F" w:rsidP="00FC1A5F">
      <w:r>
        <w:t xml:space="preserve">                                                                                        </w:t>
      </w:r>
      <w:r w:rsidRPr="008046AE">
        <w:t xml:space="preserve">Account Group/Група рахунків               </w:t>
      </w:r>
      <w:r w:rsidRPr="008046AE">
        <w:tab/>
      </w:r>
      <w:r>
        <w:t xml:space="preserve">                                                                               </w:t>
      </w:r>
    </w:p>
    <w:p w14:paraId="441568BA" w14:textId="77777777" w:rsidR="00FC1A5F" w:rsidRPr="009C292F" w:rsidRDefault="00FC1A5F" w:rsidP="00FC1A5F"/>
    <w:p w14:paraId="045F7E0B" w14:textId="77777777" w:rsidR="00FC1A5F" w:rsidRPr="009C292F" w:rsidRDefault="00FC1A5F" w:rsidP="00FC1A5F"/>
    <w:p w14:paraId="5E7310A2" w14:textId="77777777" w:rsidR="00FC1A5F" w:rsidRPr="008046AE" w:rsidRDefault="00FC1A5F" w:rsidP="00FC1A5F">
      <w:pPr>
        <w:ind w:firstLine="720"/>
      </w:pPr>
      <w:r w:rsidRPr="008046AE">
        <w:t>_______________________</w:t>
      </w:r>
      <w:r w:rsidRPr="008046AE">
        <w:tab/>
      </w:r>
      <w:r w:rsidRPr="008046AE">
        <w:tab/>
      </w:r>
      <w:r w:rsidRPr="008046AE">
        <w:tab/>
      </w:r>
      <w:r w:rsidRPr="008046AE">
        <w:tab/>
        <w:t>_______________________</w:t>
      </w:r>
    </w:p>
    <w:p w14:paraId="7F52103B" w14:textId="77777777" w:rsidR="00FC1A5F" w:rsidRPr="008046AE" w:rsidRDefault="00FC1A5F" w:rsidP="00FC1A5F">
      <w:pPr>
        <w:ind w:firstLine="720"/>
      </w:pPr>
      <w:r w:rsidRPr="008046AE">
        <w:t>Signature/Підпис</w:t>
      </w:r>
      <w:r w:rsidRPr="008046AE">
        <w:tab/>
      </w:r>
      <w:r w:rsidRPr="008046AE">
        <w:tab/>
      </w:r>
      <w:r w:rsidRPr="008046AE">
        <w:tab/>
      </w:r>
      <w:r w:rsidRPr="008046AE">
        <w:tab/>
      </w:r>
      <w:r w:rsidRPr="008046AE">
        <w:tab/>
        <w:t>Signature/Підпис</w:t>
      </w:r>
    </w:p>
    <w:p w14:paraId="0A45B188" w14:textId="77777777" w:rsidR="00FC1A5F" w:rsidRPr="008046AE" w:rsidRDefault="00FC1A5F" w:rsidP="00FC1A5F"/>
    <w:p w14:paraId="2EB858E4" w14:textId="77777777" w:rsidR="00FC1A5F" w:rsidRPr="008046AE" w:rsidRDefault="00FC1A5F" w:rsidP="00FC1A5F">
      <w:pPr>
        <w:ind w:firstLine="720"/>
      </w:pPr>
      <w:r w:rsidRPr="008046AE">
        <w:t>_______________________</w:t>
      </w:r>
      <w:r w:rsidRPr="008046AE">
        <w:tab/>
      </w:r>
      <w:r w:rsidRPr="008046AE">
        <w:tab/>
      </w:r>
      <w:r w:rsidRPr="008046AE">
        <w:tab/>
      </w:r>
      <w:r w:rsidRPr="008046AE">
        <w:tab/>
        <w:t>_______________________</w:t>
      </w:r>
    </w:p>
    <w:p w14:paraId="7136FC4A" w14:textId="77777777" w:rsidR="00FC1A5F" w:rsidRPr="008046AE" w:rsidRDefault="00FC1A5F" w:rsidP="00FC1A5F">
      <w:pPr>
        <w:ind w:firstLine="720"/>
      </w:pPr>
      <w:r w:rsidRPr="008046AE">
        <w:t>Printed Name/ПІБ</w:t>
      </w:r>
      <w:r w:rsidRPr="008046AE">
        <w:tab/>
      </w:r>
      <w:r w:rsidRPr="008046AE">
        <w:tab/>
      </w:r>
      <w:r w:rsidRPr="008046AE">
        <w:tab/>
      </w:r>
      <w:r w:rsidRPr="008046AE">
        <w:tab/>
      </w:r>
      <w:r w:rsidRPr="008046AE">
        <w:tab/>
        <w:t>Printed Name/ПІБ</w:t>
      </w:r>
    </w:p>
    <w:p w14:paraId="65799E70" w14:textId="77777777" w:rsidR="00FC1A5F" w:rsidRPr="008046AE" w:rsidRDefault="00FC1A5F" w:rsidP="00FC1A5F"/>
    <w:p w14:paraId="05C01CC3" w14:textId="77777777" w:rsidR="00FC1A5F" w:rsidRPr="008046AE" w:rsidRDefault="00FC1A5F" w:rsidP="00FC1A5F">
      <w:pPr>
        <w:ind w:firstLine="720"/>
      </w:pPr>
      <w:r w:rsidRPr="008046AE">
        <w:t>_______________________</w:t>
      </w:r>
      <w:r w:rsidRPr="008046AE">
        <w:tab/>
      </w:r>
      <w:r w:rsidRPr="008046AE">
        <w:tab/>
      </w:r>
      <w:r w:rsidRPr="008046AE">
        <w:tab/>
      </w:r>
      <w:r w:rsidRPr="008046AE">
        <w:tab/>
        <w:t>______________________</w:t>
      </w:r>
    </w:p>
    <w:p w14:paraId="361C11CC" w14:textId="77777777" w:rsidR="00FC1A5F" w:rsidRPr="008046AE" w:rsidRDefault="00FC1A5F" w:rsidP="00FC1A5F">
      <w:pPr>
        <w:ind w:firstLine="720"/>
      </w:pPr>
      <w:r w:rsidRPr="008046AE">
        <w:t>Position/Title/Посада</w:t>
      </w:r>
      <w:r w:rsidRPr="008046AE">
        <w:tab/>
      </w:r>
      <w:r w:rsidRPr="008046AE">
        <w:tab/>
      </w:r>
      <w:r w:rsidRPr="008046AE">
        <w:tab/>
      </w:r>
      <w:r w:rsidRPr="008046AE">
        <w:tab/>
      </w:r>
      <w:r w:rsidRPr="008046AE">
        <w:tab/>
        <w:t>Position/Title/Посада</w:t>
      </w:r>
    </w:p>
    <w:p w14:paraId="6DE39859" w14:textId="77777777" w:rsidR="00FC1A5F" w:rsidRPr="008046AE" w:rsidRDefault="00FC1A5F" w:rsidP="00FC1A5F"/>
    <w:p w14:paraId="4F5874FC" w14:textId="77777777" w:rsidR="00FC1A5F" w:rsidRPr="008046AE" w:rsidRDefault="00FC1A5F" w:rsidP="00FC1A5F">
      <w:pPr>
        <w:ind w:firstLine="720"/>
      </w:pPr>
      <w:r w:rsidRPr="008046AE">
        <w:t>_______________________</w:t>
      </w:r>
      <w:r w:rsidRPr="008046AE">
        <w:tab/>
      </w:r>
      <w:r w:rsidRPr="008046AE">
        <w:tab/>
      </w:r>
      <w:r w:rsidRPr="008046AE">
        <w:tab/>
      </w:r>
      <w:r w:rsidRPr="008046AE">
        <w:tab/>
        <w:t>_______________________</w:t>
      </w:r>
    </w:p>
    <w:p w14:paraId="0F8CBBB2" w14:textId="77777777" w:rsidR="00FC1A5F" w:rsidRPr="008046AE" w:rsidRDefault="00FC1A5F" w:rsidP="00FC1A5F">
      <w:pPr>
        <w:ind w:firstLine="720"/>
      </w:pPr>
      <w:r w:rsidRPr="008046AE">
        <w:t>Date/Дата</w:t>
      </w:r>
      <w:r w:rsidRPr="008046AE">
        <w:tab/>
      </w:r>
      <w:r w:rsidRPr="008046AE">
        <w:tab/>
      </w:r>
      <w:r w:rsidRPr="008046AE">
        <w:tab/>
      </w:r>
      <w:r w:rsidRPr="008046AE">
        <w:tab/>
      </w:r>
      <w:r w:rsidRPr="008046AE">
        <w:tab/>
      </w:r>
      <w:r w:rsidRPr="008046AE">
        <w:tab/>
        <w:t>Date/Дата</w:t>
      </w:r>
    </w:p>
    <w:p w14:paraId="25094E78" w14:textId="77777777" w:rsidR="00FC1A5F" w:rsidRPr="008046AE" w:rsidRDefault="00FC1A5F" w:rsidP="00FC1A5F">
      <w:pPr>
        <w:rPr>
          <w:color w:val="FFFFFF"/>
        </w:rPr>
      </w:pPr>
    </w:p>
    <w:p w14:paraId="71140AE9" w14:textId="77777777" w:rsidR="00FC1A5F" w:rsidRPr="008046AE" w:rsidRDefault="00FC1A5F" w:rsidP="00FC1A5F">
      <w:pPr>
        <w:rPr>
          <w:color w:val="FFFFFF"/>
        </w:rPr>
      </w:pPr>
    </w:p>
    <w:p w14:paraId="28F38B20" w14:textId="77777777" w:rsidR="00FC1A5F" w:rsidRPr="008046AE" w:rsidRDefault="00FC1A5F" w:rsidP="00FC1A5F">
      <w:pPr>
        <w:rPr>
          <w:color w:val="FFFFFF"/>
        </w:rPr>
      </w:pPr>
    </w:p>
    <w:p w14:paraId="222D157B" w14:textId="77777777" w:rsidR="00FC1A5F" w:rsidRPr="008046AE" w:rsidRDefault="00FC1A5F" w:rsidP="00FC1A5F">
      <w:pPr>
        <w:rPr>
          <w:color w:val="FFFFFF"/>
        </w:rPr>
      </w:pPr>
    </w:p>
    <w:p w14:paraId="369DD4C5" w14:textId="77777777" w:rsidR="00FC1A5F" w:rsidRPr="00E011E9" w:rsidRDefault="00FC1A5F" w:rsidP="00FC1A5F">
      <w:pPr>
        <w:rPr>
          <w:color w:val="FFFFFF"/>
        </w:rPr>
      </w:pPr>
      <w:r w:rsidRPr="00E011E9">
        <w:rPr>
          <w:color w:val="FFFFFF"/>
        </w:rPr>
        <w:t>___</w:t>
      </w:r>
      <w:r w:rsidRPr="008046AE">
        <w:rPr>
          <w:b/>
          <w:color w:val="FFFFFF"/>
        </w:rPr>
        <w:t>FOR</w:t>
      </w:r>
      <w:r w:rsidRPr="00E011E9">
        <w:rPr>
          <w:b/>
          <w:color w:val="FFFFFF"/>
        </w:rPr>
        <w:t xml:space="preserve"> </w:t>
      </w:r>
      <w:r w:rsidRPr="008046AE">
        <w:rPr>
          <w:b/>
          <w:color w:val="FFFFFF"/>
        </w:rPr>
        <w:t>IOM</w:t>
      </w:r>
      <w:r w:rsidRPr="00E011E9">
        <w:rPr>
          <w:b/>
          <w:color w:val="FFFFFF"/>
        </w:rPr>
        <w:t xml:space="preserve"> </w:t>
      </w:r>
      <w:r w:rsidRPr="008046AE">
        <w:rPr>
          <w:b/>
          <w:color w:val="FFFFFF"/>
        </w:rPr>
        <w:t>USE</w:t>
      </w:r>
      <w:r w:rsidRPr="00E011E9">
        <w:rPr>
          <w:b/>
          <w:color w:val="FFFFFF"/>
        </w:rPr>
        <w:t xml:space="preserve"> </w:t>
      </w:r>
      <w:r w:rsidRPr="008046AE">
        <w:rPr>
          <w:b/>
          <w:color w:val="FFFFFF"/>
        </w:rPr>
        <w:t>ONLY</w:t>
      </w:r>
      <w:r w:rsidRPr="00E011E9">
        <w:rPr>
          <w:b/>
          <w:color w:val="FFFFFF"/>
        </w:rPr>
        <w:t>/</w:t>
      </w:r>
      <w:r w:rsidRPr="009C292F">
        <w:rPr>
          <w:b/>
          <w:color w:val="FFFFFF"/>
          <w:lang w:val="ru-RU"/>
        </w:rPr>
        <w:t>ДЛЯ</w:t>
      </w:r>
      <w:r w:rsidRPr="00E011E9">
        <w:rPr>
          <w:b/>
          <w:color w:val="FFFFFF"/>
        </w:rPr>
        <w:t xml:space="preserve"> </w:t>
      </w:r>
      <w:r w:rsidRPr="009C292F">
        <w:rPr>
          <w:b/>
          <w:color w:val="FFFFFF"/>
          <w:lang w:val="ru-RU"/>
        </w:rPr>
        <w:t>ВНУТРІШНЬОГО</w:t>
      </w:r>
      <w:r w:rsidRPr="00E011E9">
        <w:rPr>
          <w:b/>
          <w:color w:val="FFFFFF"/>
        </w:rPr>
        <w:t xml:space="preserve"> </w:t>
      </w:r>
      <w:r w:rsidRPr="009C292F">
        <w:rPr>
          <w:b/>
          <w:color w:val="FFFFFF"/>
          <w:lang w:val="ru-RU"/>
        </w:rPr>
        <w:t>ВИКОРИСТАННЯ</w:t>
      </w:r>
      <w:r w:rsidRPr="00E011E9">
        <w:rPr>
          <w:b/>
          <w:color w:val="FFFFFF"/>
        </w:rPr>
        <w:t xml:space="preserve"> </w:t>
      </w:r>
      <w:r w:rsidRPr="009C292F">
        <w:rPr>
          <w:b/>
          <w:color w:val="FFFFFF"/>
          <w:lang w:val="ru-RU"/>
        </w:rPr>
        <w:t>МОМ</w:t>
      </w:r>
      <w:r w:rsidRPr="00E011E9">
        <w:rPr>
          <w:color w:val="FFFFFF"/>
        </w:rPr>
        <w:t xml:space="preserve">___                                              </w:t>
      </w:r>
      <w:r w:rsidRPr="00E011E9">
        <w:rPr>
          <w:color w:val="FFFFFF"/>
          <w:u w:val="single"/>
        </w:rPr>
        <w:t xml:space="preserve">  </w:t>
      </w:r>
      <w:r w:rsidRPr="00E011E9">
        <w:rPr>
          <w:color w:val="FFFFFF"/>
        </w:rPr>
        <w:t xml:space="preserve">           </w:t>
      </w:r>
      <w:r>
        <w:rPr>
          <w:noProof/>
        </w:rPr>
        <mc:AlternateContent>
          <mc:Choice Requires="wps">
            <w:drawing>
              <wp:anchor distT="0" distB="0" distL="114300" distR="114300" simplePos="0" relativeHeight="251698176" behindDoc="0" locked="0" layoutInCell="1" allowOverlap="1" wp14:anchorId="6F11A4F1" wp14:editId="12F1A3BF">
                <wp:simplePos x="0" y="0"/>
                <wp:positionH relativeFrom="column">
                  <wp:posOffset>1485900</wp:posOffset>
                </wp:positionH>
                <wp:positionV relativeFrom="paragraph">
                  <wp:posOffset>160655</wp:posOffset>
                </wp:positionV>
                <wp:extent cx="228600"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D911" id="Rectangle 7" o:spid="_x0000_s1026" style="position:absolute;margin-left:117pt;margin-top:12.6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"/>
            </w:pict>
          </mc:Fallback>
        </mc:AlternateContent>
      </w:r>
      <w:r>
        <w:rPr>
          <w:noProof/>
        </w:rPr>
        <mc:AlternateContent>
          <mc:Choice Requires="wps">
            <w:drawing>
              <wp:anchor distT="0" distB="0" distL="114300" distR="114300" simplePos="0" relativeHeight="251702272" behindDoc="0" locked="0" layoutInCell="1" allowOverlap="1" wp14:anchorId="5B2382F8" wp14:editId="7C6440DA">
                <wp:simplePos x="0" y="0"/>
                <wp:positionH relativeFrom="column">
                  <wp:posOffset>4229100</wp:posOffset>
                </wp:positionH>
                <wp:positionV relativeFrom="paragraph">
                  <wp:posOffset>160655</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6DFD" id="Rectangle 6" o:spid="_x0000_s1026" style="position:absolute;margin-left:333pt;margin-top:12.6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"/>
            </w:pict>
          </mc:Fallback>
        </mc:AlternateContent>
      </w:r>
      <w:r>
        <w:rPr>
          <w:noProof/>
        </w:rPr>
        <mc:AlternateContent>
          <mc:Choice Requires="wps">
            <w:drawing>
              <wp:anchor distT="0" distB="0" distL="114300" distR="114300" simplePos="0" relativeHeight="251699200" behindDoc="0" locked="0" layoutInCell="1" allowOverlap="1" wp14:anchorId="2D18E674" wp14:editId="2F4DC257">
                <wp:simplePos x="0" y="0"/>
                <wp:positionH relativeFrom="column">
                  <wp:posOffset>2857500</wp:posOffset>
                </wp:positionH>
                <wp:positionV relativeFrom="paragraph">
                  <wp:posOffset>160655</wp:posOffset>
                </wp:positionV>
                <wp:extent cx="22860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EA45" id="Rectangle 5" o:spid="_x0000_s1026" style="position:absolute;margin-left:225pt;margin-top:12.6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"/>
            </w:pict>
          </mc:Fallback>
        </mc:AlternateContent>
      </w:r>
    </w:p>
    <w:p w14:paraId="5FF84F2C" w14:textId="77777777" w:rsidR="00FC1A5F" w:rsidRPr="008046AE" w:rsidRDefault="00FC1A5F" w:rsidP="00FC1A5F">
      <w:r w:rsidRPr="008046AE">
        <w:t xml:space="preserve">Industry/Галузь   </w:t>
      </w:r>
      <w:r w:rsidRPr="008046AE">
        <w:tab/>
      </w:r>
      <w:r w:rsidRPr="008046AE">
        <w:tab/>
        <w:t>001</w:t>
      </w:r>
      <w:r w:rsidRPr="008046AE">
        <w:tab/>
      </w:r>
      <w:r w:rsidRPr="008046AE">
        <w:tab/>
      </w:r>
      <w:r w:rsidRPr="008046AE">
        <w:tab/>
        <w:t>002</w:t>
      </w:r>
      <w:r w:rsidRPr="008046AE">
        <w:tab/>
      </w:r>
      <w:r w:rsidRPr="008046AE">
        <w:tab/>
      </w:r>
      <w:r w:rsidRPr="008046AE">
        <w:tab/>
        <w:t>003</w:t>
      </w:r>
    </w:p>
    <w:p w14:paraId="5402415F" w14:textId="77777777" w:rsidR="00FC1A5F" w:rsidRPr="008046AE" w:rsidRDefault="00FC1A5F" w:rsidP="00FC1A5F">
      <w:r w:rsidRPr="008046AE">
        <w:tab/>
      </w:r>
    </w:p>
    <w:p w14:paraId="7592B30C" w14:textId="77777777" w:rsidR="00FC1A5F" w:rsidRPr="008046AE" w:rsidRDefault="00FC1A5F" w:rsidP="00FC1A5F">
      <w:pPr>
        <w:ind w:left="2160" w:hanging="1260"/>
      </w:pPr>
      <w:r w:rsidRPr="008046AE">
        <w:t xml:space="preserve">where/де </w:t>
      </w:r>
      <w:r w:rsidRPr="008046AE">
        <w:tab/>
        <w:t>001  - Transportation related to movement of migrants/Перевезення, пов’язане з переміщенням мігрантів</w:t>
      </w:r>
    </w:p>
    <w:p w14:paraId="17EBD5E3" w14:textId="77777777" w:rsidR="00FC1A5F" w:rsidRPr="008046AE" w:rsidRDefault="00FC1A5F" w:rsidP="00FC1A5F">
      <w:pPr>
        <w:ind w:left="2160"/>
      </w:pPr>
      <w:r w:rsidRPr="008046AE">
        <w:t>002 - Goods (e.g. supplies, materials, tools)/Товари (наприклад, приладдя, матеріали, інструменти)</w:t>
      </w:r>
    </w:p>
    <w:p w14:paraId="4D792920" w14:textId="77777777" w:rsidR="00FC1A5F" w:rsidRPr="008046AE" w:rsidRDefault="00FC1A5F" w:rsidP="00FC1A5F">
      <w:pPr>
        <w:ind w:left="2160"/>
      </w:pPr>
      <w:r w:rsidRPr="008046AE">
        <w:t>003 - Services (e.g. professional services, consultancy, maintenance)/Послуги (наприклад, професійні послуги, консультації, обслуговування)</w:t>
      </w:r>
    </w:p>
    <w:p w14:paraId="3C2B8B4A" w14:textId="77777777" w:rsidR="00FC1A5F" w:rsidRPr="008046AE" w:rsidRDefault="00FC1A5F" w:rsidP="00FC1A5F"/>
    <w:p w14:paraId="6D8B677A" w14:textId="77777777" w:rsidR="00FC1A5F" w:rsidRPr="008046AE" w:rsidRDefault="00FC1A5F" w:rsidP="00FC1A5F">
      <w:r>
        <w:rPr>
          <w:noProof/>
        </w:rPr>
        <mc:AlternateContent>
          <mc:Choice Requires="wps">
            <w:drawing>
              <wp:anchor distT="0" distB="0" distL="114300" distR="114300" simplePos="0" relativeHeight="251701248" behindDoc="0" locked="0" layoutInCell="1" allowOverlap="1" wp14:anchorId="5525410C" wp14:editId="113D411B">
                <wp:simplePos x="0" y="0"/>
                <wp:positionH relativeFrom="column">
                  <wp:posOffset>3886200</wp:posOffset>
                </wp:positionH>
                <wp:positionV relativeFrom="paragraph">
                  <wp:posOffset>25400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BDB54" id="Rectangle 4" o:spid="_x0000_s1026" style="position:absolute;margin-left:306pt;margin-top:2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"/>
            </w:pict>
          </mc:Fallback>
        </mc:AlternateContent>
      </w:r>
      <w:r>
        <w:rPr>
          <w:noProof/>
        </w:rPr>
        <mc:AlternateContent>
          <mc:Choice Requires="wps">
            <w:drawing>
              <wp:anchor distT="0" distB="0" distL="114300" distR="114300" simplePos="0" relativeHeight="251700224" behindDoc="0" locked="0" layoutInCell="1" allowOverlap="1" wp14:anchorId="75F750D1" wp14:editId="2BE461FB">
                <wp:simplePos x="0" y="0"/>
                <wp:positionH relativeFrom="column">
                  <wp:posOffset>2057400</wp:posOffset>
                </wp:positionH>
                <wp:positionV relativeFrom="paragraph">
                  <wp:posOffset>25400</wp:posOffset>
                </wp:positionV>
                <wp:extent cx="2286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F77B2" id="Rectangle 3" o:spid="_x0000_s1026" style="position:absolute;margin-left:162pt;margin-top:2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"/>
            </w:pict>
          </mc:Fallback>
        </mc:AlternateContent>
      </w:r>
      <w:r w:rsidRPr="008046AE">
        <w:t xml:space="preserve">Vendor Type/Тип організації  </w:t>
      </w:r>
      <w:r w:rsidRPr="008046AE">
        <w:tab/>
        <w:t xml:space="preserve"> Global/Міжнародна</w:t>
      </w:r>
      <w:r w:rsidRPr="008046AE">
        <w:tab/>
      </w:r>
      <w:r w:rsidRPr="008046AE">
        <w:tab/>
        <w:t xml:space="preserve">  Local/Місцева</w:t>
      </w:r>
    </w:p>
    <w:p w14:paraId="180DAC1C" w14:textId="77777777" w:rsidR="00FC1A5F" w:rsidRDefault="00FC1A5F" w:rsidP="00FC1A5F">
      <w:pPr>
        <w:tabs>
          <w:tab w:val="left" w:pos="1995"/>
        </w:tabs>
        <w:jc w:val="right"/>
      </w:pPr>
      <w:r w:rsidRPr="008046AE">
        <w:tab/>
      </w:r>
    </w:p>
    <w:p w14:paraId="5F905A27" w14:textId="77777777" w:rsidR="00FC1A5F" w:rsidRPr="00341012" w:rsidRDefault="00FC1A5F" w:rsidP="00FC1A5F">
      <w:pPr>
        <w:tabs>
          <w:tab w:val="num" w:pos="540"/>
        </w:tabs>
        <w:ind w:left="540" w:hanging="540"/>
        <w:jc w:val="both"/>
        <w:rPr>
          <w:b/>
          <w:sz w:val="22"/>
          <w:szCs w:val="22"/>
        </w:rPr>
      </w:pPr>
      <w:r>
        <w:rPr>
          <w:rFonts w:ascii="Calibri" w:hAnsi="Calibri"/>
          <w:sz w:val="22"/>
          <w:szCs w:val="22"/>
        </w:rPr>
        <w:br w:type="page"/>
      </w:r>
      <w:r w:rsidRPr="00341012">
        <w:rPr>
          <w:b/>
          <w:sz w:val="22"/>
          <w:szCs w:val="22"/>
        </w:rPr>
        <w:t>Annex 3:  Official Proposal Template</w:t>
      </w:r>
    </w:p>
    <w:p w14:paraId="3FDF7BE9" w14:textId="77777777" w:rsidR="00FC1A5F" w:rsidRPr="00341012" w:rsidRDefault="00FC1A5F" w:rsidP="00FC1A5F">
      <w:pPr>
        <w:jc w:val="both"/>
        <w:rPr>
          <w:sz w:val="22"/>
          <w:szCs w:val="22"/>
        </w:rPr>
      </w:pPr>
    </w:p>
    <w:p w14:paraId="7BA16924" w14:textId="77777777" w:rsidR="00FC1A5F" w:rsidRPr="00341012" w:rsidRDefault="00FC1A5F" w:rsidP="00FC1A5F">
      <w:pPr>
        <w:pStyle w:val="Caption"/>
        <w:ind w:left="1244" w:firstLine="588"/>
        <w:jc w:val="right"/>
        <w:rPr>
          <w:rFonts w:ascii="Times New Roman" w:hAnsi="Times New Roman"/>
          <w:b w:val="0"/>
        </w:rPr>
      </w:pPr>
      <w:r w:rsidRPr="00341012">
        <w:rPr>
          <w:rFonts w:ascii="Times New Roman" w:hAnsi="Times New Roman"/>
          <w:b w:val="0"/>
        </w:rPr>
        <w:t>Form-1</w:t>
      </w:r>
    </w:p>
    <w:p w14:paraId="7A4B7F90" w14:textId="77777777" w:rsidR="00FC1A5F" w:rsidRPr="00341012" w:rsidRDefault="00FC1A5F" w:rsidP="00FC1A5F">
      <w:r w:rsidRPr="00341012">
        <w:t>Date:</w:t>
      </w:r>
    </w:p>
    <w:p w14:paraId="3D69B052" w14:textId="77777777" w:rsidR="00FC1A5F" w:rsidRPr="00341012" w:rsidRDefault="00FC1A5F" w:rsidP="00FC1A5F"/>
    <w:p w14:paraId="1A9E211E" w14:textId="77777777" w:rsidR="00FC1A5F" w:rsidRPr="00341012" w:rsidRDefault="00FC1A5F" w:rsidP="00FC1A5F">
      <w:r w:rsidRPr="00341012">
        <w:t>To:</w:t>
      </w:r>
      <w:r w:rsidRPr="00341012">
        <w:tab/>
      </w:r>
      <w:r w:rsidRPr="00341012">
        <w:rPr>
          <w:b/>
        </w:rPr>
        <w:t>The Chairperson</w:t>
      </w:r>
    </w:p>
    <w:p w14:paraId="3F6941E2" w14:textId="77777777" w:rsidR="00FC1A5F" w:rsidRPr="00341012" w:rsidRDefault="00FC1A5F" w:rsidP="00FC1A5F">
      <w:pPr>
        <w:ind w:firstLine="720"/>
      </w:pPr>
      <w:r w:rsidRPr="00341012">
        <w:t xml:space="preserve">Bids Evaluation and Award Committee (BEAC) </w:t>
      </w:r>
    </w:p>
    <w:p w14:paraId="4411479A" w14:textId="77777777" w:rsidR="00FC1A5F" w:rsidRPr="00341012" w:rsidRDefault="00FC1A5F" w:rsidP="00FC1A5F">
      <w:pPr>
        <w:ind w:firstLine="720"/>
      </w:pPr>
      <w:r w:rsidRPr="00341012">
        <w:t>International Organization for Migration</w:t>
      </w:r>
    </w:p>
    <w:p w14:paraId="65F4CA3E" w14:textId="77777777" w:rsidR="00FC1A5F" w:rsidRDefault="00FC1A5F" w:rsidP="00FC1A5F">
      <w:pPr>
        <w:ind w:firstLine="720"/>
      </w:pPr>
      <w:r>
        <w:t>Mission in Ukraine</w:t>
      </w:r>
    </w:p>
    <w:p w14:paraId="7AFF8A8E" w14:textId="77777777" w:rsidR="00FC1A5F" w:rsidRDefault="00FC1A5F" w:rsidP="00FC1A5F">
      <w:pPr>
        <w:ind w:firstLine="720"/>
      </w:pPr>
      <w:r>
        <w:t>8 Mykhailivska Street, Kyiv</w:t>
      </w:r>
    </w:p>
    <w:p w14:paraId="38736837" w14:textId="77777777" w:rsidR="00FC1A5F" w:rsidRPr="000F7830" w:rsidRDefault="00FC1A5F" w:rsidP="00FC1A5F">
      <w:pPr>
        <w:ind w:firstLine="720"/>
      </w:pPr>
      <w:r>
        <w:t>Ukraine</w:t>
      </w:r>
    </w:p>
    <w:p w14:paraId="3E71DEEC" w14:textId="77777777" w:rsidR="00FC1A5F" w:rsidRPr="00341012" w:rsidRDefault="00FC1A5F" w:rsidP="00FC1A5F"/>
    <w:p w14:paraId="3181CE84" w14:textId="77777777" w:rsidR="00FC1A5F" w:rsidRPr="00341012" w:rsidRDefault="00FC1A5F" w:rsidP="00FC1A5F">
      <w:r w:rsidRPr="00341012">
        <w:t>We, the undersigned, declare that;</w:t>
      </w:r>
    </w:p>
    <w:p w14:paraId="5BDC5C11" w14:textId="77777777" w:rsidR="00FC1A5F" w:rsidRPr="00341012" w:rsidRDefault="00FC1A5F" w:rsidP="00FC1A5F"/>
    <w:p w14:paraId="2FC4E845" w14:textId="30088205" w:rsidR="00FC1A5F" w:rsidRPr="00341012" w:rsidRDefault="00FC1A5F" w:rsidP="00FC1A5F">
      <w:pPr>
        <w:rPr>
          <w:i/>
        </w:rPr>
      </w:pPr>
      <w:r w:rsidRPr="00341012">
        <w:t>Having examined the Bidding Document for the</w:t>
      </w:r>
      <w:r>
        <w:t xml:space="preserve"> </w:t>
      </w:r>
      <w:r w:rsidRPr="00A75090">
        <w:rPr>
          <w:b/>
        </w:rPr>
        <w:t xml:space="preserve">Provision of All-Risks Property Liability Insurance </w:t>
      </w:r>
      <w:r w:rsidR="00A75090" w:rsidRPr="00A75090">
        <w:rPr>
          <w:b/>
          <w:sz w:val="22"/>
          <w:szCs w:val="22"/>
        </w:rPr>
        <w:t xml:space="preserve">and </w:t>
      </w:r>
      <w:r w:rsidR="00A75090" w:rsidRPr="007C41E5">
        <w:rPr>
          <w:b/>
        </w:rPr>
        <w:t xml:space="preserve">Third Party Liability Insurance </w:t>
      </w:r>
      <w:r w:rsidRPr="00A75090">
        <w:rPr>
          <w:b/>
        </w:rPr>
        <w:t>for One Calendar Year</w:t>
      </w:r>
      <w:r w:rsidRPr="00A75090">
        <w:t xml:space="preserve">, issued on </w:t>
      </w:r>
      <w:r w:rsidR="007C41E5">
        <w:rPr>
          <w:iCs/>
          <w:sz w:val="22"/>
          <w:szCs w:val="22"/>
        </w:rPr>
        <w:t>22</w:t>
      </w:r>
      <w:r w:rsidR="00A45D22">
        <w:rPr>
          <w:iCs/>
          <w:sz w:val="22"/>
          <w:szCs w:val="22"/>
        </w:rPr>
        <w:t xml:space="preserve"> May</w:t>
      </w:r>
      <w:r w:rsidR="00A45D22" w:rsidRPr="00FE51B5">
        <w:rPr>
          <w:iCs/>
          <w:sz w:val="22"/>
          <w:szCs w:val="22"/>
        </w:rPr>
        <w:t xml:space="preserve"> </w:t>
      </w:r>
      <w:r w:rsidR="00A75090" w:rsidRPr="00FE51B5">
        <w:rPr>
          <w:iCs/>
          <w:sz w:val="22"/>
          <w:szCs w:val="22"/>
        </w:rPr>
        <w:t>2017</w:t>
      </w:r>
      <w:r w:rsidRPr="00A75090">
        <w:rPr>
          <w:i/>
          <w:color w:val="0000FF"/>
        </w:rPr>
        <w:t>,</w:t>
      </w:r>
      <w:r w:rsidRPr="00341012">
        <w:t xml:space="preserve"> the receipt of which is hereby duly acknowledge, I, representing </w:t>
      </w:r>
      <w:r w:rsidRPr="00341012">
        <w:rPr>
          <w:i/>
          <w:color w:val="0000FF"/>
        </w:rPr>
        <w:t>[insert name of company]</w:t>
      </w:r>
      <w:r w:rsidRPr="00341012">
        <w:rPr>
          <w:i/>
        </w:rPr>
        <w:t xml:space="preserve"> </w:t>
      </w:r>
      <w:r w:rsidRPr="00341012">
        <w:t xml:space="preserve">offer to execute the SERVICES in conformity with the Bidding Document for the total fixed lump sum price of </w:t>
      </w:r>
      <w:r w:rsidRPr="00341012">
        <w:rPr>
          <w:i/>
          <w:color w:val="0000FF"/>
        </w:rPr>
        <w:t>[insert total bid amount in words and figures, USD excl. VAT]</w:t>
      </w:r>
      <w:r w:rsidRPr="00341012">
        <w:t>.</w:t>
      </w:r>
    </w:p>
    <w:p w14:paraId="300F6EB7" w14:textId="77777777" w:rsidR="00FC1A5F" w:rsidRPr="00341012" w:rsidRDefault="00FC1A5F" w:rsidP="00FC1A5F"/>
    <w:p w14:paraId="5B173F8A" w14:textId="77777777" w:rsidR="00FC1A5F" w:rsidRPr="00341012" w:rsidRDefault="00FC1A5F" w:rsidP="00FC1A5F">
      <w:r w:rsidRPr="00341012">
        <w:t>I undertake, if my Bid is accepted, to deliver and execute the SERVICES in accordance with the Bidding Document.</w:t>
      </w:r>
    </w:p>
    <w:p w14:paraId="25ED81E7" w14:textId="77777777" w:rsidR="00FC1A5F" w:rsidRPr="00341012" w:rsidRDefault="00FC1A5F" w:rsidP="00FC1A5F"/>
    <w:p w14:paraId="239D3C8F" w14:textId="77777777" w:rsidR="00FC1A5F" w:rsidRPr="00341012" w:rsidRDefault="00FC1A5F" w:rsidP="00FC1A5F">
      <w:r w:rsidRPr="00341012">
        <w:t>I agree to abide by this Bid for the Bid Validity Period specified in the Bidding Document which may be accepted at any time before the expiration of that period.</w:t>
      </w:r>
    </w:p>
    <w:p w14:paraId="6228F1EB" w14:textId="77777777" w:rsidR="00FC1A5F" w:rsidRPr="00341012" w:rsidRDefault="00FC1A5F" w:rsidP="00FC1A5F"/>
    <w:p w14:paraId="57D5B882" w14:textId="77777777" w:rsidR="00FC1A5F" w:rsidRPr="00341012" w:rsidRDefault="00FC1A5F" w:rsidP="00FC1A5F">
      <w:r w:rsidRPr="00341012">
        <w:t>Until a formal contract is prepared and executed, the Bid, together with your written acceptance thereof and the Notice of Award, shall constitute a binding agreement between us.</w:t>
      </w:r>
    </w:p>
    <w:p w14:paraId="3D1441E5" w14:textId="77777777" w:rsidR="00FC1A5F" w:rsidRPr="00341012" w:rsidRDefault="00FC1A5F" w:rsidP="00FC1A5F"/>
    <w:p w14:paraId="4D30D2E5" w14:textId="77777777" w:rsidR="00FC1A5F" w:rsidRPr="00341012" w:rsidRDefault="00FC1A5F" w:rsidP="00FC1A5F">
      <w:r w:rsidRPr="00341012">
        <w:t>I hereby certify that the Bid complies with the requirements stipulated in the Bidding Document.</w:t>
      </w:r>
    </w:p>
    <w:p w14:paraId="651779D3" w14:textId="77777777" w:rsidR="00FC1A5F" w:rsidRPr="00341012" w:rsidRDefault="00FC1A5F" w:rsidP="00FC1A5F"/>
    <w:p w14:paraId="50A97D4D" w14:textId="77777777" w:rsidR="00FC1A5F" w:rsidRPr="00341012" w:rsidRDefault="00FC1A5F" w:rsidP="00FC1A5F">
      <w:r w:rsidRPr="00341012">
        <w:t>Dated this ______________day of__________________20___.</w:t>
      </w:r>
    </w:p>
    <w:p w14:paraId="1138D129" w14:textId="77777777" w:rsidR="00FC1A5F" w:rsidRPr="00341012" w:rsidRDefault="00FC1A5F" w:rsidP="00FC1A5F"/>
    <w:p w14:paraId="4BBCD1BC" w14:textId="77777777" w:rsidR="00FC1A5F" w:rsidRPr="00341012" w:rsidRDefault="00FC1A5F" w:rsidP="00FC1A5F">
      <w:r w:rsidRPr="00341012">
        <w:t>________________________           ________________________________</w:t>
      </w:r>
    </w:p>
    <w:p w14:paraId="25C6E9D9" w14:textId="77777777" w:rsidR="00FC1A5F" w:rsidRPr="00341012" w:rsidRDefault="00FC1A5F" w:rsidP="00FC1A5F">
      <w:pPr>
        <w:rPr>
          <w:i/>
          <w:color w:val="0000FF"/>
        </w:rPr>
      </w:pPr>
      <w:r w:rsidRPr="00341012">
        <w:rPr>
          <w:i/>
          <w:color w:val="0000FF"/>
        </w:rPr>
        <w:t>[signature over printed name]           [in the capacity of]</w:t>
      </w:r>
    </w:p>
    <w:p w14:paraId="5B05E76C" w14:textId="77777777" w:rsidR="00FC1A5F" w:rsidRPr="00341012" w:rsidRDefault="00FC1A5F" w:rsidP="00FC1A5F"/>
    <w:p w14:paraId="0C8BFFEA" w14:textId="77777777" w:rsidR="00FC1A5F" w:rsidRPr="00341012" w:rsidRDefault="00FC1A5F" w:rsidP="00FC1A5F">
      <w:r w:rsidRPr="00341012">
        <w:t xml:space="preserve">Duly authorized to sign Bid for and on behalf of </w:t>
      </w:r>
      <w:r w:rsidRPr="00341012">
        <w:rPr>
          <w:i/>
          <w:color w:val="0000FF"/>
        </w:rPr>
        <w:t>[name of company]</w:t>
      </w:r>
    </w:p>
    <w:p w14:paraId="71E57A23" w14:textId="77777777" w:rsidR="00FC1A5F" w:rsidRPr="00341012" w:rsidRDefault="00FC1A5F" w:rsidP="00FC1A5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pPr>
    </w:p>
    <w:p w14:paraId="0B8B9185" w14:textId="77777777" w:rsidR="00FC1A5F" w:rsidRPr="00341012" w:rsidRDefault="00FC1A5F" w:rsidP="00FC1A5F">
      <w:pPr>
        <w:rPr>
          <w:sz w:val="22"/>
          <w:szCs w:val="22"/>
        </w:rPr>
      </w:pPr>
    </w:p>
    <w:p w14:paraId="045A5816" w14:textId="77777777" w:rsidR="00FC1A5F" w:rsidRPr="00341012" w:rsidRDefault="00FC1A5F" w:rsidP="00FC1A5F">
      <w:pPr>
        <w:jc w:val="both"/>
        <w:rPr>
          <w:b/>
          <w:sz w:val="22"/>
          <w:szCs w:val="22"/>
        </w:rPr>
      </w:pPr>
      <w:r w:rsidRPr="00341012">
        <w:rPr>
          <w:sz w:val="22"/>
          <w:szCs w:val="22"/>
        </w:rPr>
        <w:br w:type="page"/>
      </w:r>
      <w:r w:rsidRPr="00341012">
        <w:rPr>
          <w:b/>
          <w:sz w:val="22"/>
          <w:szCs w:val="22"/>
        </w:rPr>
        <w:t>Annex 4:  Proponent’s Certification</w:t>
      </w:r>
    </w:p>
    <w:p w14:paraId="18F20362" w14:textId="77777777" w:rsidR="00FC1A5F" w:rsidRPr="00341012" w:rsidRDefault="00FC1A5F" w:rsidP="00FC1A5F">
      <w:pPr>
        <w:jc w:val="both"/>
        <w:rPr>
          <w:sz w:val="22"/>
          <w:szCs w:val="22"/>
        </w:rPr>
      </w:pPr>
    </w:p>
    <w:p w14:paraId="177893B5" w14:textId="77777777" w:rsidR="00FC1A5F" w:rsidRPr="00341012" w:rsidRDefault="00FC1A5F" w:rsidP="00FC1A5F">
      <w:pPr>
        <w:jc w:val="center"/>
        <w:outlineLvl w:val="0"/>
        <w:rPr>
          <w:b/>
        </w:rPr>
      </w:pPr>
      <w:r w:rsidRPr="00341012">
        <w:rPr>
          <w:b/>
        </w:rPr>
        <w:t>PROPONENT’S CERTIFICATION</w:t>
      </w:r>
    </w:p>
    <w:p w14:paraId="07C736B6" w14:textId="77777777" w:rsidR="00FC1A5F" w:rsidRPr="00341012" w:rsidRDefault="00FC1A5F" w:rsidP="00FC1A5F">
      <w:pPr>
        <w:jc w:val="center"/>
        <w:rPr>
          <w:b/>
        </w:rPr>
      </w:pPr>
    </w:p>
    <w:p w14:paraId="008AA130" w14:textId="77777777" w:rsidR="00FC1A5F" w:rsidRPr="00341012" w:rsidRDefault="00FC1A5F" w:rsidP="00FC1A5F"/>
    <w:p w14:paraId="61566356" w14:textId="5170D1DB" w:rsidR="00FC1A5F" w:rsidRPr="00341012" w:rsidRDefault="00FC1A5F" w:rsidP="00FC1A5F">
      <w:pPr>
        <w:jc w:val="both"/>
      </w:pPr>
      <w:r w:rsidRPr="00341012">
        <w:t xml:space="preserve">This is to certify that I read and fully understand this Instruction to Proponents (Ref No. </w:t>
      </w:r>
      <w:r w:rsidRPr="000F7830">
        <w:rPr>
          <w:kern w:val="1"/>
        </w:rPr>
        <w:t>UA1-201</w:t>
      </w:r>
      <w:r w:rsidR="001F5282">
        <w:rPr>
          <w:kern w:val="1"/>
        </w:rPr>
        <w:t>7-234</w:t>
      </w:r>
      <w:r w:rsidRPr="00341012">
        <w:t xml:space="preserve">) along with its Annexes.  I am submitting my company’s </w:t>
      </w:r>
      <w:r w:rsidRPr="00FC51E9">
        <w:t>official proposal</w:t>
      </w:r>
      <w:r w:rsidRPr="00341012">
        <w:t xml:space="preserve"> fully realizing the terms and conditions of this Instruction.</w:t>
      </w:r>
      <w:r>
        <w:t xml:space="preserve">  I further certify that I am authorized by my company to submit this proposal in its behalf.</w:t>
      </w:r>
    </w:p>
    <w:p w14:paraId="4A2DBD39" w14:textId="77777777" w:rsidR="00FC1A5F" w:rsidRPr="00341012" w:rsidRDefault="00FC1A5F" w:rsidP="00FC1A5F"/>
    <w:p w14:paraId="57C116FC" w14:textId="77777777" w:rsidR="00FC1A5F" w:rsidRPr="00341012" w:rsidRDefault="00FC1A5F" w:rsidP="00FC1A5F"/>
    <w:p w14:paraId="259BB53D" w14:textId="77777777" w:rsidR="00FC1A5F" w:rsidRPr="00341012" w:rsidRDefault="00FC1A5F" w:rsidP="00FC1A5F">
      <w:r w:rsidRPr="00341012">
        <w:t>Name</w:t>
      </w:r>
      <w:r w:rsidRPr="00341012">
        <w:tab/>
        <w:t>:</w:t>
      </w:r>
      <w:r w:rsidRPr="00341012">
        <w:tab/>
        <w:t>______________________________________</w:t>
      </w:r>
    </w:p>
    <w:p w14:paraId="6184AA04" w14:textId="77777777" w:rsidR="00FC1A5F" w:rsidRPr="00341012" w:rsidRDefault="00FC1A5F" w:rsidP="00FC1A5F"/>
    <w:p w14:paraId="397B58E2" w14:textId="77777777" w:rsidR="00FC1A5F" w:rsidRDefault="00FC1A5F" w:rsidP="00FC1A5F">
      <w:r w:rsidRPr="00341012">
        <w:t>Company:</w:t>
      </w:r>
      <w:r w:rsidRPr="00341012">
        <w:tab/>
        <w:t>______________________________________</w:t>
      </w:r>
    </w:p>
    <w:p w14:paraId="4C0DB27D" w14:textId="77777777" w:rsidR="00FC1A5F" w:rsidRDefault="00FC1A5F" w:rsidP="00FC1A5F"/>
    <w:p w14:paraId="44853DD3" w14:textId="77777777" w:rsidR="00FC1A5F" w:rsidRPr="00341012" w:rsidRDefault="00FC1A5F" w:rsidP="00FC1A5F">
      <w:r>
        <w:t>Office Title:</w:t>
      </w:r>
      <w:r>
        <w:tab/>
      </w:r>
      <w:r w:rsidRPr="00341012">
        <w:t>______________________________________</w:t>
      </w:r>
    </w:p>
    <w:p w14:paraId="46A1AE61" w14:textId="77777777" w:rsidR="00FC1A5F" w:rsidRPr="00341012" w:rsidRDefault="00FC1A5F" w:rsidP="00FC1A5F"/>
    <w:p w14:paraId="43AB9A34" w14:textId="77777777" w:rsidR="00FC1A5F" w:rsidRPr="00341012" w:rsidRDefault="00FC1A5F" w:rsidP="00FC1A5F">
      <w:r w:rsidRPr="00341012">
        <w:t>Date:</w:t>
      </w:r>
      <w:r w:rsidRPr="00341012">
        <w:tab/>
      </w:r>
      <w:r w:rsidRPr="00341012">
        <w:tab/>
        <w:t>___________________</w:t>
      </w:r>
    </w:p>
    <w:p w14:paraId="29478400" w14:textId="77777777" w:rsidR="00FC1A5F" w:rsidRPr="00341012" w:rsidRDefault="00FC1A5F" w:rsidP="00FC1A5F"/>
    <w:p w14:paraId="379FB5F0" w14:textId="77777777" w:rsidR="00FC1A5F" w:rsidRPr="00341012" w:rsidRDefault="00FC1A5F" w:rsidP="00FC1A5F"/>
    <w:p w14:paraId="05138C09" w14:textId="77777777" w:rsidR="00FC1A5F" w:rsidRPr="00621232" w:rsidRDefault="00FC1A5F" w:rsidP="00FC1A5F"/>
    <w:p w14:paraId="59EFF28F" w14:textId="77777777" w:rsidR="00FC1A5F" w:rsidRDefault="00FC1A5F" w:rsidP="00FC1A5F"/>
    <w:p w14:paraId="6539481D" w14:textId="77777777" w:rsidR="00FC1A5F" w:rsidRDefault="00FC1A5F" w:rsidP="00FC1A5F"/>
    <w:p w14:paraId="61907D84" w14:textId="77777777" w:rsidR="00FC1A5F" w:rsidRDefault="00FC1A5F" w:rsidP="00FC1A5F"/>
    <w:p w14:paraId="7F2C09E4" w14:textId="77777777" w:rsidR="00FC1A5F" w:rsidRDefault="00FC1A5F" w:rsidP="00FC1A5F"/>
    <w:p w14:paraId="578460F8" w14:textId="77777777" w:rsidR="00FC1A5F" w:rsidRDefault="00FC1A5F" w:rsidP="00FC1A5F"/>
    <w:p w14:paraId="0C88EEBA" w14:textId="77777777" w:rsidR="00FC1A5F" w:rsidRDefault="00FC1A5F" w:rsidP="00FC1A5F"/>
    <w:p w14:paraId="7C3B06DF" w14:textId="77777777" w:rsidR="00FC1A5F" w:rsidRDefault="00FC1A5F" w:rsidP="00FC1A5F"/>
    <w:p w14:paraId="7F8386C7" w14:textId="77777777" w:rsidR="00FC1A5F" w:rsidRDefault="00FC1A5F" w:rsidP="00FC1A5F"/>
    <w:p w14:paraId="73D6848A" w14:textId="77777777" w:rsidR="00FC1A5F" w:rsidRDefault="00FC1A5F" w:rsidP="00FC1A5F"/>
    <w:p w14:paraId="07A792E7" w14:textId="77777777" w:rsidR="00FC1A5F" w:rsidRDefault="00FC1A5F" w:rsidP="00FC1A5F"/>
    <w:p w14:paraId="42BB69A1" w14:textId="77777777" w:rsidR="00FC1A5F" w:rsidRDefault="00FC1A5F" w:rsidP="00FC1A5F"/>
    <w:p w14:paraId="2AD02ACB" w14:textId="77777777" w:rsidR="00FC1A5F" w:rsidRDefault="00FC1A5F" w:rsidP="00FC1A5F"/>
    <w:p w14:paraId="0F067767" w14:textId="77777777" w:rsidR="00FC1A5F" w:rsidRDefault="00FC1A5F" w:rsidP="00FC1A5F"/>
    <w:p w14:paraId="061F731A" w14:textId="77777777" w:rsidR="00FC1A5F" w:rsidRDefault="00FC1A5F" w:rsidP="00FC1A5F"/>
    <w:p w14:paraId="7F8F6743" w14:textId="77777777" w:rsidR="00FC1A5F" w:rsidRDefault="00FC1A5F" w:rsidP="00FC1A5F"/>
    <w:p w14:paraId="3B7965BC" w14:textId="77777777" w:rsidR="00FC1A5F" w:rsidRDefault="00FC1A5F" w:rsidP="00FC1A5F"/>
    <w:p w14:paraId="3B40A275" w14:textId="77777777" w:rsidR="00FC1A5F" w:rsidRDefault="00FC1A5F" w:rsidP="00FC1A5F"/>
    <w:p w14:paraId="39A52F15" w14:textId="77777777" w:rsidR="00FC1A5F" w:rsidRDefault="00FC1A5F" w:rsidP="00FC1A5F"/>
    <w:p w14:paraId="110C0489" w14:textId="77777777" w:rsidR="00FC1A5F" w:rsidRDefault="00FC1A5F" w:rsidP="00FC1A5F"/>
    <w:p w14:paraId="1516AF53" w14:textId="77777777" w:rsidR="00FC1A5F" w:rsidRDefault="00FC1A5F" w:rsidP="00FC1A5F"/>
    <w:p w14:paraId="2250B56E" w14:textId="77777777" w:rsidR="00FC1A5F" w:rsidRDefault="00FC1A5F" w:rsidP="00FC1A5F"/>
    <w:p w14:paraId="0D4D123C" w14:textId="77777777" w:rsidR="00FC1A5F" w:rsidRDefault="00FC1A5F" w:rsidP="00FC1A5F"/>
    <w:p w14:paraId="60C13008" w14:textId="77777777" w:rsidR="00FC1A5F" w:rsidRDefault="00FC1A5F" w:rsidP="00FC1A5F"/>
    <w:p w14:paraId="6E5C917F" w14:textId="77777777" w:rsidR="00FC1A5F" w:rsidRDefault="00FC1A5F" w:rsidP="00FC1A5F"/>
    <w:p w14:paraId="7046B93C" w14:textId="77777777" w:rsidR="00FC1A5F" w:rsidRDefault="00FC1A5F" w:rsidP="00FC1A5F"/>
    <w:p w14:paraId="643D15A0" w14:textId="77777777" w:rsidR="00FC1A5F" w:rsidRDefault="00FC1A5F" w:rsidP="00FC1A5F"/>
    <w:p w14:paraId="16738B72" w14:textId="77777777" w:rsidR="00FC1A5F" w:rsidRDefault="00FC1A5F" w:rsidP="00FC1A5F"/>
    <w:p w14:paraId="69B9529A" w14:textId="77777777" w:rsidR="00FC1A5F" w:rsidRDefault="00FC1A5F" w:rsidP="00FC1A5F"/>
    <w:p w14:paraId="05A2D503" w14:textId="77777777" w:rsidR="00FC1A5F" w:rsidRDefault="00FC1A5F" w:rsidP="00FC1A5F"/>
    <w:p w14:paraId="52D27941" w14:textId="77777777" w:rsidR="00FC1A5F" w:rsidRDefault="00FC1A5F" w:rsidP="00FC1A5F"/>
    <w:p w14:paraId="6F82900C" w14:textId="77777777" w:rsidR="00FC1A5F" w:rsidRPr="008D6134" w:rsidRDefault="00FC1A5F" w:rsidP="00FC1A5F">
      <w:pPr>
        <w:rPr>
          <w:b/>
          <w:sz w:val="22"/>
          <w:szCs w:val="22"/>
        </w:rPr>
      </w:pPr>
      <w:r w:rsidRPr="008D6134">
        <w:rPr>
          <w:b/>
          <w:sz w:val="22"/>
          <w:szCs w:val="22"/>
        </w:rPr>
        <w:t>Annex 5:  IOM standard mandatory contract clauses</w:t>
      </w:r>
    </w:p>
    <w:p w14:paraId="7EDD099A" w14:textId="77777777" w:rsidR="00FC1A5F" w:rsidRPr="008D6134" w:rsidRDefault="00FC1A5F" w:rsidP="00FC1A5F">
      <w:pPr>
        <w:suppressAutoHyphens/>
        <w:jc w:val="center"/>
        <w:rPr>
          <w:sz w:val="22"/>
          <w:szCs w:val="22"/>
        </w:rPr>
      </w:pPr>
    </w:p>
    <w:p w14:paraId="00C652DC" w14:textId="77777777" w:rsidR="00FC1A5F" w:rsidRPr="005112C3" w:rsidRDefault="00FC1A5F" w:rsidP="00FC1A5F">
      <w:pPr>
        <w:suppressAutoHyphens/>
        <w:jc w:val="center"/>
        <w:rPr>
          <w:rFonts w:ascii="Arial" w:hAnsi="Arial" w:cs="Arial"/>
          <w:b/>
          <w:color w:val="000000"/>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4590"/>
      </w:tblGrid>
      <w:tr w:rsidR="00FC1A5F" w:rsidRPr="007C41E5" w14:paraId="5ED64ECE" w14:textId="77777777" w:rsidTr="009858E0">
        <w:trPr>
          <w:trHeight w:val="6030"/>
        </w:trPr>
        <w:tc>
          <w:tcPr>
            <w:tcW w:w="2500" w:type="pct"/>
          </w:tcPr>
          <w:p w14:paraId="5365636A" w14:textId="77777777" w:rsidR="00FC1A5F" w:rsidRPr="003C3019" w:rsidRDefault="00FC1A5F" w:rsidP="009858E0">
            <w:pPr>
              <w:pStyle w:val="BodyText"/>
              <w:jc w:val="both"/>
              <w:rPr>
                <w:b/>
                <w:lang w:val="en-GB"/>
              </w:rPr>
            </w:pPr>
            <w:r>
              <w:rPr>
                <w:lang w:val="en-GB"/>
              </w:rPr>
              <w:t>1</w:t>
            </w:r>
            <w:r w:rsidRPr="003C3019">
              <w:rPr>
                <w:lang w:val="en-GB"/>
              </w:rPr>
              <w:t xml:space="preserve">. </w:t>
            </w:r>
            <w:r w:rsidRPr="003C3019">
              <w:rPr>
                <w:b/>
                <w:lang w:val="en-GB"/>
              </w:rPr>
              <w:t>Warranties</w:t>
            </w:r>
          </w:p>
          <w:p w14:paraId="73A3BAC3" w14:textId="77777777" w:rsidR="00FC1A5F" w:rsidRPr="003C3019" w:rsidRDefault="00FC1A5F" w:rsidP="009858E0">
            <w:pPr>
              <w:pStyle w:val="BodyText"/>
              <w:jc w:val="both"/>
              <w:rPr>
                <w:lang w:val="en-GB"/>
              </w:rPr>
            </w:pPr>
            <w:r w:rsidRPr="003C3019">
              <w:rPr>
                <w:lang w:val="en-GB"/>
              </w:rPr>
              <w:t>The Service Provider warrants that:</w:t>
            </w:r>
          </w:p>
          <w:p w14:paraId="6B40CDAA" w14:textId="77777777" w:rsidR="00FC1A5F" w:rsidRPr="003C3019" w:rsidRDefault="00FC1A5F" w:rsidP="009858E0">
            <w:pPr>
              <w:pStyle w:val="BodyText"/>
              <w:jc w:val="both"/>
              <w:rPr>
                <w:snapToGrid w:val="0"/>
                <w:lang w:val="en-GB"/>
              </w:rPr>
            </w:pPr>
          </w:p>
          <w:p w14:paraId="301ED24B" w14:textId="77777777" w:rsidR="00FC1A5F" w:rsidRPr="003C3019" w:rsidRDefault="00FC1A5F" w:rsidP="009858E0">
            <w:pPr>
              <w:pStyle w:val="BodyText"/>
              <w:numPr>
                <w:ilvl w:val="0"/>
                <w:numId w:val="17"/>
              </w:numPr>
              <w:spacing w:after="0"/>
              <w:ind w:left="0" w:firstLine="0"/>
              <w:jc w:val="both"/>
              <w:rPr>
                <w:rStyle w:val="Strong"/>
                <w:b w:val="0"/>
                <w:bCs w:val="0"/>
                <w:lang w:val="en-GB"/>
              </w:rPr>
            </w:pPr>
            <w:r w:rsidRPr="00E36BF2">
              <w:rPr>
                <w:rStyle w:val="Strong"/>
                <w:rFonts w:eastAsia="Arial"/>
                <w:b w:val="0"/>
                <w:color w:val="000000"/>
                <w:lang w:val="en-GB"/>
              </w:rPr>
              <w:t xml:space="preserve">It shall take all appropriate measures to prevent sexual exploitation or abuse of anyone by its employees or any other persons engaged and controlled by the Service Provider to perform any activities under this Agreement. In addition, the Service Provider </w:t>
            </w:r>
            <w:r w:rsidRPr="002D6C14">
              <w:rPr>
                <w:rStyle w:val="Strong"/>
                <w:rFonts w:eastAsia="Arial"/>
                <w:b w:val="0"/>
                <w:color w:val="000000"/>
                <w:lang w:val="en-GB"/>
              </w:rPr>
              <w:t>shall refrain from, and shall take all reasonable and appropriate measures to prohibit its employees or other persons engaged and controlled by it from exchanging any money, goods, services at their disposal under this Agreement, for sexual favour or activ</w:t>
            </w:r>
            <w:r w:rsidRPr="00BD422F">
              <w:rPr>
                <w:rStyle w:val="Strong"/>
                <w:rFonts w:eastAsia="Arial"/>
                <w:b w:val="0"/>
                <w:color w:val="000000"/>
                <w:lang w:val="en-GB"/>
              </w:rPr>
              <w:t>ities, or from engaging any sexual activities that are exploitative or abusive to any person.</w:t>
            </w:r>
          </w:p>
          <w:p w14:paraId="29765180" w14:textId="77777777" w:rsidR="00FC1A5F" w:rsidRPr="003C3019" w:rsidRDefault="00FC1A5F" w:rsidP="009858E0">
            <w:pPr>
              <w:pStyle w:val="BodyText"/>
              <w:jc w:val="both"/>
              <w:rPr>
                <w:rStyle w:val="Strong"/>
                <w:b w:val="0"/>
                <w:bCs w:val="0"/>
              </w:rPr>
            </w:pPr>
          </w:p>
          <w:p w14:paraId="3B217590" w14:textId="77777777" w:rsidR="00FC1A5F" w:rsidRPr="003C3019" w:rsidRDefault="00FC1A5F" w:rsidP="009858E0">
            <w:pPr>
              <w:pStyle w:val="BodyText"/>
              <w:jc w:val="both"/>
              <w:rPr>
                <w:snapToGrid w:val="0"/>
                <w:lang w:val="en-GB"/>
              </w:rPr>
            </w:pPr>
          </w:p>
        </w:tc>
        <w:tc>
          <w:tcPr>
            <w:tcW w:w="2500" w:type="pct"/>
          </w:tcPr>
          <w:p w14:paraId="0DA7FBE5" w14:textId="77777777" w:rsidR="00FC1A5F" w:rsidRPr="003C3019" w:rsidRDefault="00FC1A5F" w:rsidP="009858E0">
            <w:pPr>
              <w:pStyle w:val="BodyText"/>
              <w:jc w:val="both"/>
              <w:rPr>
                <w:b/>
                <w:lang w:val="uk-UA"/>
              </w:rPr>
            </w:pPr>
            <w:r>
              <w:rPr>
                <w:snapToGrid w:val="0"/>
              </w:rPr>
              <w:t>1</w:t>
            </w:r>
            <w:r w:rsidRPr="003C3019">
              <w:rPr>
                <w:snapToGrid w:val="0"/>
                <w:lang w:val="uk-UA"/>
              </w:rPr>
              <w:t xml:space="preserve">. </w:t>
            </w:r>
            <w:r w:rsidRPr="003C3019">
              <w:rPr>
                <w:b/>
                <w:lang w:val="uk-UA"/>
              </w:rPr>
              <w:t>Гарантії</w:t>
            </w:r>
          </w:p>
          <w:p w14:paraId="007726DC" w14:textId="77777777" w:rsidR="00FC1A5F" w:rsidRPr="003C3019" w:rsidRDefault="00FC1A5F" w:rsidP="009858E0">
            <w:pPr>
              <w:pStyle w:val="BodyText"/>
              <w:jc w:val="both"/>
              <w:rPr>
                <w:snapToGrid w:val="0"/>
                <w:lang w:val="uk-UA"/>
              </w:rPr>
            </w:pPr>
            <w:r w:rsidRPr="003C3019">
              <w:rPr>
                <w:snapToGrid w:val="0"/>
                <w:lang w:val="uk-UA"/>
              </w:rPr>
              <w:t>Виконавець гарантує, що:</w:t>
            </w:r>
          </w:p>
          <w:p w14:paraId="761A6EE8" w14:textId="77777777" w:rsidR="00FC1A5F" w:rsidRPr="00BD422F" w:rsidRDefault="00FC1A5F" w:rsidP="009858E0">
            <w:pPr>
              <w:pStyle w:val="BodyText"/>
              <w:jc w:val="both"/>
              <w:rPr>
                <w:rStyle w:val="Strong"/>
                <w:rFonts w:eastAsia="Arial"/>
                <w:b w:val="0"/>
                <w:color w:val="000000"/>
                <w:lang w:val="uk-UA"/>
              </w:rPr>
            </w:pPr>
            <w:r>
              <w:rPr>
                <w:rStyle w:val="Strong"/>
                <w:rFonts w:eastAsia="Arial"/>
                <w:b w:val="0"/>
                <w:color w:val="000000"/>
                <w:lang w:val="en-GB"/>
              </w:rPr>
              <w:t>a</w:t>
            </w:r>
            <w:r w:rsidRPr="00E36BF2">
              <w:rPr>
                <w:rStyle w:val="Strong"/>
                <w:rFonts w:eastAsia="Arial"/>
                <w:b w:val="0"/>
                <w:color w:val="000000"/>
                <w:lang w:val="uk-UA"/>
              </w:rPr>
              <w:t xml:space="preserve">) Він вживатиме усі необхідні заходи для запобігання сексуальній експлуатації або поганому поводженню з будь-яким з його </w:t>
            </w:r>
            <w:r w:rsidRPr="002D6C14">
              <w:rPr>
                <w:rStyle w:val="Strong"/>
                <w:rFonts w:eastAsia="Arial"/>
                <w:b w:val="0"/>
                <w:color w:val="000000"/>
                <w:lang w:val="uk-UA"/>
              </w:rPr>
              <w:t>співробітників або іншими особами, контрольованими та залученими Виконавцем для виконання будь-якої діяльності в рамках цього Договору. Крім того, Виконавець утримуватиметься, і вживатиме усі необхідні заходи щодо заборони своїм працівникам або іншим особа</w:t>
            </w:r>
            <w:r w:rsidRPr="00BD422F">
              <w:rPr>
                <w:rStyle w:val="Strong"/>
                <w:rFonts w:eastAsia="Arial"/>
                <w:b w:val="0"/>
                <w:color w:val="000000"/>
                <w:lang w:val="uk-UA"/>
              </w:rPr>
              <w:t>м, залученим та контрольованим ним, від обміну грошей, товарів, послуг, які знаходяться у їх розпорядженні відповідно до цього Договору, на сексуальні послуги або дії, або від участі у будь-яких діях сексуального характеру, які є проявом експлуатації чи образливого поводження з будь-якою особою.</w:t>
            </w:r>
          </w:p>
          <w:p w14:paraId="6F1DA1D5" w14:textId="77777777" w:rsidR="00FC1A5F" w:rsidRPr="003C3019" w:rsidRDefault="00FC1A5F" w:rsidP="009858E0">
            <w:pPr>
              <w:pStyle w:val="BodyText"/>
              <w:jc w:val="both"/>
              <w:rPr>
                <w:snapToGrid w:val="0"/>
                <w:lang w:val="uk-UA"/>
              </w:rPr>
            </w:pPr>
          </w:p>
        </w:tc>
      </w:tr>
      <w:tr w:rsidR="00FC1A5F" w:rsidRPr="007C41E5" w14:paraId="46252280" w14:textId="77777777" w:rsidTr="009858E0">
        <w:trPr>
          <w:trHeight w:val="1429"/>
        </w:trPr>
        <w:tc>
          <w:tcPr>
            <w:tcW w:w="2500" w:type="pct"/>
          </w:tcPr>
          <w:p w14:paraId="5E9A1A5D" w14:textId="77777777" w:rsidR="00FC1A5F" w:rsidRPr="003C3019" w:rsidRDefault="00FC1A5F" w:rsidP="009858E0">
            <w:pPr>
              <w:pStyle w:val="BodyText"/>
              <w:jc w:val="both"/>
              <w:rPr>
                <w:snapToGrid w:val="0"/>
                <w:lang w:val="en-GB"/>
              </w:rPr>
            </w:pPr>
            <w:r>
              <w:rPr>
                <w:snapToGrid w:val="0"/>
                <w:lang w:val="en-GB"/>
              </w:rPr>
              <w:t>2</w:t>
            </w:r>
            <w:r w:rsidRPr="003C3019">
              <w:rPr>
                <w:snapToGrid w:val="0"/>
                <w:lang w:val="en-GB"/>
              </w:rPr>
              <w:t xml:space="preserve">. </w:t>
            </w:r>
            <w:r w:rsidRPr="003C3019">
              <w:rPr>
                <w:b/>
                <w:snapToGrid w:val="0"/>
                <w:lang w:val="en-GB"/>
              </w:rPr>
              <w:t xml:space="preserve">Dispute resolution </w:t>
            </w:r>
          </w:p>
          <w:p w14:paraId="58F24058" w14:textId="77777777" w:rsidR="00FC1A5F" w:rsidRPr="003C3019" w:rsidRDefault="00FC1A5F" w:rsidP="009858E0">
            <w:pPr>
              <w:pStyle w:val="BodyText"/>
              <w:jc w:val="both"/>
              <w:rPr>
                <w:lang w:val="en-GB"/>
              </w:rPr>
            </w:pPr>
            <w:r w:rsidRPr="003C3019">
              <w:rPr>
                <w:lang w:val="en-GB"/>
              </w:rPr>
              <w:t>Any dispute, controversy or claim arising out of or in relation to this Agreement, or the breach, termination or invalidity thereof, shall be settled amicably by negotiation between the Parties. In the event that such negotiation is unsuccessful, either Party may submit the dispute to arbitration. The arbitration will be carried out in accordance with the UNCITRAL arbitration rules. The arbitral award will be final and binding.</w:t>
            </w:r>
          </w:p>
        </w:tc>
        <w:tc>
          <w:tcPr>
            <w:tcW w:w="2500" w:type="pct"/>
          </w:tcPr>
          <w:p w14:paraId="609B52A6" w14:textId="77777777" w:rsidR="00FC1A5F" w:rsidRPr="003C3019" w:rsidRDefault="00FC1A5F" w:rsidP="009858E0">
            <w:pPr>
              <w:pStyle w:val="BodyText"/>
              <w:jc w:val="both"/>
              <w:rPr>
                <w:b/>
                <w:snapToGrid w:val="0"/>
                <w:lang w:val="uk-UA"/>
              </w:rPr>
            </w:pPr>
            <w:r>
              <w:rPr>
                <w:snapToGrid w:val="0"/>
              </w:rPr>
              <w:t>2</w:t>
            </w:r>
            <w:r w:rsidRPr="003C3019">
              <w:rPr>
                <w:snapToGrid w:val="0"/>
                <w:lang w:val="uk-UA"/>
              </w:rPr>
              <w:t xml:space="preserve">. </w:t>
            </w:r>
            <w:r w:rsidRPr="003C3019">
              <w:rPr>
                <w:b/>
                <w:snapToGrid w:val="0"/>
                <w:lang w:val="uk-UA"/>
              </w:rPr>
              <w:t>Врегулювання спорів</w:t>
            </w:r>
          </w:p>
          <w:p w14:paraId="41BE8C9C" w14:textId="77777777" w:rsidR="00FC1A5F" w:rsidRPr="003C3019" w:rsidRDefault="00FC1A5F" w:rsidP="009858E0">
            <w:pPr>
              <w:jc w:val="both"/>
              <w:rPr>
                <w:snapToGrid w:val="0"/>
                <w:lang w:val="uk-UA"/>
              </w:rPr>
            </w:pPr>
            <w:r w:rsidRPr="003C3019">
              <w:rPr>
                <w:lang w:val="uk-UA"/>
              </w:rPr>
              <w:t>Будь-які суперечки, протиріччя або вимоги, що випливають або пов’язані з цим Договором, його порушенням, припиненням або недійсністю, будуть розв’язуватися шляхом дружніх переговорів між Сторонами. У випадку, якщо ці переговори не будуть успішними, будь-яка Сторона може передати суперечку на арбітражний розгляд.  Арбітражний розгляд буде проведено у відповідності до регламенту ЮНСІТРАЛ. Рішення арбітражного розгляду буде остаточним та обов’язковим.</w:t>
            </w:r>
          </w:p>
        </w:tc>
      </w:tr>
      <w:tr w:rsidR="00FC1A5F" w:rsidRPr="007C41E5" w14:paraId="5A2DD163" w14:textId="77777777" w:rsidTr="009858E0">
        <w:trPr>
          <w:trHeight w:val="1429"/>
        </w:trPr>
        <w:tc>
          <w:tcPr>
            <w:tcW w:w="2500" w:type="pct"/>
          </w:tcPr>
          <w:p w14:paraId="19A95C92" w14:textId="77777777" w:rsidR="00FC1A5F" w:rsidRPr="003C3019" w:rsidRDefault="00FC1A5F" w:rsidP="009858E0">
            <w:pPr>
              <w:pStyle w:val="BodyText"/>
              <w:jc w:val="both"/>
              <w:rPr>
                <w:snapToGrid w:val="0"/>
                <w:lang w:val="en-GB"/>
              </w:rPr>
            </w:pPr>
            <w:r>
              <w:rPr>
                <w:snapToGrid w:val="0"/>
                <w:lang w:val="en-GB"/>
              </w:rPr>
              <w:t>3</w:t>
            </w:r>
            <w:r w:rsidRPr="003C3019">
              <w:rPr>
                <w:snapToGrid w:val="0"/>
                <w:lang w:val="en-GB"/>
              </w:rPr>
              <w:t xml:space="preserve">. </w:t>
            </w:r>
            <w:r w:rsidRPr="003C3019">
              <w:rPr>
                <w:b/>
                <w:snapToGrid w:val="0"/>
                <w:lang w:val="en-GB"/>
              </w:rPr>
              <w:t>Status of IOM</w:t>
            </w:r>
          </w:p>
          <w:p w14:paraId="11511F3D" w14:textId="77777777" w:rsidR="00FC1A5F" w:rsidRPr="003C3019" w:rsidRDefault="00FC1A5F" w:rsidP="009858E0">
            <w:pPr>
              <w:pStyle w:val="BodyText"/>
              <w:jc w:val="both"/>
              <w:rPr>
                <w:lang w:val="en-GB"/>
              </w:rPr>
            </w:pPr>
            <w:r w:rsidRPr="003C3019">
              <w:rPr>
                <w:snapToGrid w:val="0"/>
                <w:lang w:val="en-GB"/>
              </w:rPr>
              <w:t>Nothing in this Agreement affects the privileges and immunities enjoyed by IOM as an intergovernmental organization.</w:t>
            </w:r>
            <w:r w:rsidRPr="003C3019">
              <w:rPr>
                <w:lang w:val="en-GB"/>
              </w:rPr>
              <w:t xml:space="preserve"> </w:t>
            </w:r>
          </w:p>
        </w:tc>
        <w:tc>
          <w:tcPr>
            <w:tcW w:w="2500" w:type="pct"/>
          </w:tcPr>
          <w:p w14:paraId="70282499" w14:textId="77777777" w:rsidR="00FC1A5F" w:rsidRPr="003C3019" w:rsidRDefault="00FC1A5F" w:rsidP="009858E0">
            <w:pPr>
              <w:pStyle w:val="BodyText"/>
              <w:jc w:val="both"/>
              <w:rPr>
                <w:b/>
                <w:snapToGrid w:val="0"/>
                <w:lang w:val="uk-UA"/>
              </w:rPr>
            </w:pPr>
            <w:r w:rsidRPr="009F40E4">
              <w:rPr>
                <w:snapToGrid w:val="0"/>
                <w:lang w:val="ru-RU"/>
              </w:rPr>
              <w:t>3</w:t>
            </w:r>
            <w:r w:rsidRPr="003C3019">
              <w:rPr>
                <w:snapToGrid w:val="0"/>
                <w:lang w:val="uk-UA"/>
              </w:rPr>
              <w:t xml:space="preserve">. </w:t>
            </w:r>
            <w:r w:rsidRPr="003C3019">
              <w:rPr>
                <w:b/>
                <w:snapToGrid w:val="0"/>
                <w:lang w:val="uk-UA"/>
              </w:rPr>
              <w:t>Статус</w:t>
            </w:r>
            <w:r w:rsidRPr="003C3019">
              <w:rPr>
                <w:b/>
                <w:snapToGrid w:val="0"/>
                <w:lang w:val="ru-RU"/>
              </w:rPr>
              <w:t xml:space="preserve"> МОМ</w:t>
            </w:r>
          </w:p>
          <w:p w14:paraId="4F10FFB0" w14:textId="77777777" w:rsidR="00FC1A5F" w:rsidRPr="003C3019" w:rsidRDefault="00FC1A5F" w:rsidP="009858E0">
            <w:pPr>
              <w:pStyle w:val="BodyText"/>
              <w:jc w:val="both"/>
              <w:rPr>
                <w:snapToGrid w:val="0"/>
                <w:lang w:val="uk-UA"/>
              </w:rPr>
            </w:pPr>
            <w:r w:rsidRPr="003C3019">
              <w:rPr>
                <w:snapToGrid w:val="0"/>
                <w:lang w:val="uk-UA"/>
              </w:rPr>
              <w:t>Ніщо у цьому Договорі не впливає на привілеї та імунітети МОМ як міжурядової організації.</w:t>
            </w:r>
          </w:p>
        </w:tc>
      </w:tr>
      <w:tr w:rsidR="00FC1A5F" w:rsidRPr="007C41E5" w14:paraId="217DC375" w14:textId="77777777" w:rsidTr="009858E0">
        <w:trPr>
          <w:trHeight w:val="1429"/>
        </w:trPr>
        <w:tc>
          <w:tcPr>
            <w:tcW w:w="2500" w:type="pct"/>
          </w:tcPr>
          <w:p w14:paraId="2AC6A3A0" w14:textId="77777777" w:rsidR="00FC1A5F" w:rsidRDefault="00FC1A5F" w:rsidP="009858E0">
            <w:pPr>
              <w:pStyle w:val="BodyText"/>
              <w:jc w:val="both"/>
              <w:rPr>
                <w:rFonts w:cs="Arial"/>
                <w:snapToGrid w:val="0"/>
                <w:lang w:val="en-GB"/>
              </w:rPr>
            </w:pPr>
            <w:r>
              <w:rPr>
                <w:rFonts w:cs="Arial"/>
                <w:snapToGrid w:val="0"/>
                <w:lang w:val="en-GB"/>
              </w:rPr>
              <w:t xml:space="preserve">4. </w:t>
            </w:r>
            <w:r w:rsidRPr="000F0EF9">
              <w:rPr>
                <w:b/>
                <w:snapToGrid w:val="0"/>
                <w:lang w:val="en-GB"/>
              </w:rPr>
              <w:t>Final clauses</w:t>
            </w:r>
          </w:p>
          <w:p w14:paraId="217FF0BE" w14:textId="77777777" w:rsidR="00FC1A5F" w:rsidRDefault="00FC1A5F" w:rsidP="009858E0">
            <w:pPr>
              <w:pStyle w:val="BodyText"/>
              <w:jc w:val="both"/>
              <w:rPr>
                <w:snapToGrid w:val="0"/>
                <w:lang w:val="en-GB"/>
              </w:rPr>
            </w:pPr>
            <w:r w:rsidRPr="00977363">
              <w:rPr>
                <w:snapToGrid w:val="0"/>
                <w:lang w:val="en-GB"/>
              </w:rPr>
              <w:t>The languages of this Agreement are English and Ukrainian. The English version shall prevail in the event of any discrepancies between the two languages.</w:t>
            </w:r>
          </w:p>
        </w:tc>
        <w:tc>
          <w:tcPr>
            <w:tcW w:w="2500" w:type="pct"/>
          </w:tcPr>
          <w:p w14:paraId="444364AB" w14:textId="77777777" w:rsidR="00FC1A5F" w:rsidRPr="006D766A" w:rsidRDefault="00FC1A5F" w:rsidP="009858E0">
            <w:pPr>
              <w:pStyle w:val="BodyText"/>
              <w:jc w:val="both"/>
              <w:rPr>
                <w:b/>
                <w:snapToGrid w:val="0"/>
                <w:lang w:val="ru-RU"/>
              </w:rPr>
            </w:pPr>
            <w:r w:rsidRPr="006D766A">
              <w:rPr>
                <w:snapToGrid w:val="0"/>
                <w:lang w:val="ru-RU"/>
              </w:rPr>
              <w:t xml:space="preserve">4. </w:t>
            </w:r>
            <w:r w:rsidRPr="006D766A">
              <w:rPr>
                <w:b/>
                <w:snapToGrid w:val="0"/>
                <w:lang w:val="ru-RU"/>
              </w:rPr>
              <w:t>Заключні положення</w:t>
            </w:r>
          </w:p>
          <w:p w14:paraId="6879BE13" w14:textId="77777777" w:rsidR="00FC1A5F" w:rsidRPr="00F44CCE" w:rsidRDefault="00FC1A5F" w:rsidP="009858E0">
            <w:pPr>
              <w:pStyle w:val="BodyText"/>
              <w:jc w:val="both"/>
              <w:rPr>
                <w:snapToGrid w:val="0"/>
                <w:lang w:val="ru-RU"/>
              </w:rPr>
            </w:pPr>
            <w:r>
              <w:rPr>
                <w:snapToGrid w:val="0"/>
                <w:lang w:val="uk-UA"/>
              </w:rPr>
              <w:t>Мовами цього Договору є англійська та українська.</w:t>
            </w:r>
            <w:r w:rsidRPr="00F52899">
              <w:rPr>
                <w:rFonts w:cs="Arial"/>
                <w:sz w:val="20"/>
                <w:lang w:val="ru-RU"/>
              </w:rPr>
              <w:t xml:space="preserve"> </w:t>
            </w:r>
            <w:r w:rsidRPr="00713B53">
              <w:rPr>
                <w:snapToGrid w:val="0"/>
                <w:lang w:val="uk-UA"/>
              </w:rPr>
              <w:t>У випадку розбіжностей між двома версіями, англійській версії надаватиметься перевага.</w:t>
            </w:r>
          </w:p>
        </w:tc>
      </w:tr>
      <w:tr w:rsidR="00FC1A5F" w:rsidRPr="007C41E5" w14:paraId="20048EFF" w14:textId="77777777" w:rsidTr="009858E0">
        <w:trPr>
          <w:trHeight w:val="1429"/>
        </w:trPr>
        <w:tc>
          <w:tcPr>
            <w:tcW w:w="2500" w:type="pct"/>
          </w:tcPr>
          <w:p w14:paraId="70C03033" w14:textId="77777777" w:rsidR="00FC1A5F" w:rsidRDefault="00FC1A5F" w:rsidP="009858E0">
            <w:pPr>
              <w:pStyle w:val="BodyText"/>
              <w:jc w:val="both"/>
              <w:rPr>
                <w:b/>
                <w:lang w:val="en-GB"/>
              </w:rPr>
            </w:pPr>
            <w:r>
              <w:rPr>
                <w:b/>
                <w:lang w:val="en-GB"/>
              </w:rPr>
              <w:t xml:space="preserve">5. </w:t>
            </w:r>
            <w:r w:rsidRPr="000F0EF9">
              <w:rPr>
                <w:b/>
                <w:lang w:val="en-GB"/>
              </w:rPr>
              <w:t>Termination</w:t>
            </w:r>
          </w:p>
          <w:p w14:paraId="1806066C" w14:textId="77777777" w:rsidR="00FC1A5F" w:rsidRDefault="00FC1A5F" w:rsidP="009858E0">
            <w:pPr>
              <w:pStyle w:val="BodyText"/>
              <w:jc w:val="both"/>
              <w:rPr>
                <w:lang w:val="en-GB"/>
              </w:rPr>
            </w:pPr>
            <w:r>
              <w:rPr>
                <w:lang w:val="en-GB"/>
              </w:rPr>
              <w:t xml:space="preserve">5.1 </w:t>
            </w:r>
            <w:r w:rsidRPr="00F158BE">
              <w:rPr>
                <w:lang w:val="en-GB"/>
              </w:rPr>
              <w:t>IOM may terminate this Agreement at any time, in whole or in part.</w:t>
            </w:r>
          </w:p>
          <w:p w14:paraId="3A31144F" w14:textId="77777777" w:rsidR="00FC1A5F" w:rsidRDefault="00FC1A5F" w:rsidP="009858E0">
            <w:pPr>
              <w:pStyle w:val="BodyText"/>
              <w:jc w:val="both"/>
              <w:rPr>
                <w:rFonts w:cs="Arial"/>
                <w:snapToGrid w:val="0"/>
                <w:lang w:val="en-GB"/>
              </w:rPr>
            </w:pPr>
            <w:r>
              <w:rPr>
                <w:lang w:val="en-GB"/>
              </w:rPr>
              <w:t>5.2 In the event of termination of</w:t>
            </w:r>
            <w:r w:rsidRPr="00F158BE">
              <w:rPr>
                <w:lang w:val="en-GB"/>
              </w:rPr>
              <w:t xml:space="preserve"> this Agreement, </w:t>
            </w:r>
            <w:r>
              <w:rPr>
                <w:lang w:val="en-GB"/>
              </w:rPr>
              <w:t>IOM will only pay for the Services completed in accordance with this Agreement unless otherwise agreed. Other amounts paid in advance will be returned to IOM within 7 days from the date of termination.</w:t>
            </w:r>
          </w:p>
        </w:tc>
        <w:tc>
          <w:tcPr>
            <w:tcW w:w="2500" w:type="pct"/>
          </w:tcPr>
          <w:p w14:paraId="07E4E196" w14:textId="77777777" w:rsidR="00FC1A5F" w:rsidRDefault="00FC1A5F" w:rsidP="009858E0">
            <w:pPr>
              <w:pStyle w:val="BodyText"/>
              <w:jc w:val="both"/>
              <w:rPr>
                <w:b/>
                <w:snapToGrid w:val="0"/>
                <w:lang w:val="uk-UA"/>
              </w:rPr>
            </w:pPr>
            <w:r w:rsidRPr="004D4246">
              <w:rPr>
                <w:b/>
                <w:snapToGrid w:val="0"/>
                <w:lang w:val="ru-RU"/>
              </w:rPr>
              <w:t xml:space="preserve">5. </w:t>
            </w:r>
            <w:r w:rsidRPr="00F44E98">
              <w:rPr>
                <w:b/>
                <w:snapToGrid w:val="0"/>
                <w:lang w:val="uk-UA"/>
              </w:rPr>
              <w:t>Припинення</w:t>
            </w:r>
          </w:p>
          <w:p w14:paraId="72AEE485" w14:textId="77777777" w:rsidR="00FC1A5F" w:rsidRPr="004D4246" w:rsidRDefault="00FC1A5F" w:rsidP="009858E0">
            <w:pPr>
              <w:pStyle w:val="BodyText"/>
              <w:jc w:val="both"/>
              <w:rPr>
                <w:snapToGrid w:val="0"/>
                <w:lang w:val="ru-RU"/>
              </w:rPr>
            </w:pPr>
            <w:r w:rsidRPr="00957115">
              <w:rPr>
                <w:snapToGrid w:val="0"/>
                <w:lang w:val="ru-RU"/>
              </w:rPr>
              <w:t>5</w:t>
            </w:r>
            <w:r w:rsidRPr="00FA7E93">
              <w:rPr>
                <w:snapToGrid w:val="0"/>
                <w:lang w:val="uk-UA"/>
              </w:rPr>
              <w:t>.1</w:t>
            </w:r>
            <w:r w:rsidRPr="00957115">
              <w:rPr>
                <w:lang w:val="ru-RU"/>
              </w:rPr>
              <w:t xml:space="preserve"> </w:t>
            </w:r>
            <w:r w:rsidRPr="00FA7E93">
              <w:rPr>
                <w:snapToGrid w:val="0"/>
                <w:lang w:val="uk-UA"/>
              </w:rPr>
              <w:t xml:space="preserve">МОМ може припинити дію </w:t>
            </w:r>
            <w:r>
              <w:rPr>
                <w:snapToGrid w:val="0"/>
                <w:lang w:val="uk-UA"/>
              </w:rPr>
              <w:t>цього Договору у</w:t>
            </w:r>
            <w:r w:rsidRPr="00FA7E93">
              <w:rPr>
                <w:snapToGrid w:val="0"/>
                <w:lang w:val="uk-UA"/>
              </w:rPr>
              <w:t xml:space="preserve"> будь-який час, </w:t>
            </w:r>
            <w:r>
              <w:rPr>
                <w:snapToGrid w:val="0"/>
                <w:lang w:val="uk-UA"/>
              </w:rPr>
              <w:t>повністю</w:t>
            </w:r>
            <w:r w:rsidRPr="00FA7E93">
              <w:rPr>
                <w:snapToGrid w:val="0"/>
                <w:lang w:val="uk-UA"/>
              </w:rPr>
              <w:t xml:space="preserve"> або част</w:t>
            </w:r>
            <w:r>
              <w:rPr>
                <w:snapToGrid w:val="0"/>
                <w:lang w:val="uk-UA"/>
              </w:rPr>
              <w:t>ково</w:t>
            </w:r>
          </w:p>
          <w:p w14:paraId="3A81C8E3" w14:textId="77777777" w:rsidR="00FC1A5F" w:rsidRPr="000D4C52" w:rsidRDefault="00FC1A5F" w:rsidP="009858E0">
            <w:pPr>
              <w:pStyle w:val="BodyText"/>
              <w:jc w:val="both"/>
              <w:rPr>
                <w:snapToGrid w:val="0"/>
                <w:lang w:val="ru-RU"/>
              </w:rPr>
            </w:pPr>
            <w:r w:rsidRPr="000D4C52">
              <w:rPr>
                <w:snapToGrid w:val="0"/>
                <w:lang w:val="ru-RU"/>
              </w:rPr>
              <w:t>5</w:t>
            </w:r>
            <w:r>
              <w:rPr>
                <w:snapToGrid w:val="0"/>
                <w:lang w:val="uk-UA"/>
              </w:rPr>
              <w:t xml:space="preserve">.2 </w:t>
            </w:r>
            <w:r w:rsidRPr="003E1AD4">
              <w:rPr>
                <w:snapToGrid w:val="0"/>
                <w:lang w:val="uk-UA"/>
              </w:rPr>
              <w:t>У разі припинення</w:t>
            </w:r>
            <w:r>
              <w:rPr>
                <w:snapToGrid w:val="0"/>
                <w:lang w:val="uk-UA"/>
              </w:rPr>
              <w:t xml:space="preserve"> дії Договору</w:t>
            </w:r>
            <w:r w:rsidRPr="003E1AD4">
              <w:rPr>
                <w:snapToGrid w:val="0"/>
                <w:lang w:val="uk-UA"/>
              </w:rPr>
              <w:t xml:space="preserve">, МОМ </w:t>
            </w:r>
            <w:r>
              <w:rPr>
                <w:snapToGrid w:val="0"/>
                <w:lang w:val="uk-UA"/>
              </w:rPr>
              <w:t>оплачує лише Послуги, надані</w:t>
            </w:r>
            <w:r w:rsidRPr="003E1AD4">
              <w:rPr>
                <w:snapToGrid w:val="0"/>
                <w:lang w:val="uk-UA"/>
              </w:rPr>
              <w:t xml:space="preserve"> відповідно до </w:t>
            </w:r>
            <w:r>
              <w:rPr>
                <w:snapToGrid w:val="0"/>
                <w:lang w:val="uk-UA"/>
              </w:rPr>
              <w:t>цього Договору,</w:t>
            </w:r>
            <w:r w:rsidRPr="003E1AD4">
              <w:rPr>
                <w:snapToGrid w:val="0"/>
                <w:lang w:val="uk-UA"/>
              </w:rPr>
              <w:t xml:space="preserve"> якщо не обумовлено інше. Інші суми, сплачені наперед, </w:t>
            </w:r>
            <w:r>
              <w:rPr>
                <w:snapToGrid w:val="0"/>
                <w:lang w:val="uk-UA"/>
              </w:rPr>
              <w:t>підлягають</w:t>
            </w:r>
            <w:r w:rsidRPr="003E1AD4">
              <w:rPr>
                <w:snapToGrid w:val="0"/>
                <w:lang w:val="uk-UA"/>
              </w:rPr>
              <w:t xml:space="preserve"> поверн</w:t>
            </w:r>
            <w:r>
              <w:rPr>
                <w:snapToGrid w:val="0"/>
                <w:lang w:val="uk-UA"/>
              </w:rPr>
              <w:t>енню</w:t>
            </w:r>
            <w:r w:rsidRPr="003E1AD4">
              <w:rPr>
                <w:snapToGrid w:val="0"/>
                <w:lang w:val="uk-UA"/>
              </w:rPr>
              <w:t xml:space="preserve"> МОМ протягом 7 днів з дати припинення</w:t>
            </w:r>
            <w:r>
              <w:rPr>
                <w:snapToGrid w:val="0"/>
                <w:lang w:val="uk-UA"/>
              </w:rPr>
              <w:t xml:space="preserve"> дії Договору.</w:t>
            </w:r>
          </w:p>
        </w:tc>
      </w:tr>
    </w:tbl>
    <w:p w14:paraId="69EEA101" w14:textId="77777777" w:rsidR="00FC1A5F" w:rsidRPr="00957115" w:rsidRDefault="00FC1A5F" w:rsidP="00FC1A5F">
      <w:pPr>
        <w:pStyle w:val="Default"/>
        <w:jc w:val="both"/>
        <w:rPr>
          <w:rFonts w:ascii="Times New Roman" w:hAnsi="Times New Roman" w:cs="Times New Roman"/>
          <w:bCs/>
          <w:i/>
          <w:sz w:val="22"/>
          <w:szCs w:val="22"/>
        </w:rPr>
      </w:pPr>
    </w:p>
    <w:tbl>
      <w:tblPr>
        <w:tblW w:w="9360" w:type="dxa"/>
        <w:tblInd w:w="18" w:type="dxa"/>
        <w:tblLook w:val="04A0" w:firstRow="1" w:lastRow="0" w:firstColumn="1" w:lastColumn="0" w:noHBand="0" w:noVBand="1"/>
      </w:tblPr>
      <w:tblGrid>
        <w:gridCol w:w="4680"/>
        <w:gridCol w:w="4680"/>
      </w:tblGrid>
      <w:tr w:rsidR="00FC1A5F" w:rsidRPr="007C41E5" w14:paraId="2E0BC31F" w14:textId="77777777" w:rsidTr="009858E0">
        <w:tc>
          <w:tcPr>
            <w:tcW w:w="4680" w:type="dxa"/>
            <w:shd w:val="clear" w:color="auto" w:fill="auto"/>
          </w:tcPr>
          <w:p w14:paraId="02A39170" w14:textId="77777777" w:rsidR="00FC1A5F" w:rsidRPr="004E30D5" w:rsidRDefault="00FC1A5F" w:rsidP="009858E0">
            <w:pPr>
              <w:pStyle w:val="Default"/>
              <w:jc w:val="center"/>
              <w:rPr>
                <w:rFonts w:ascii="Times New Roman" w:hAnsi="Times New Roman" w:cs="Times New Roman"/>
                <w:b/>
                <w:bCs/>
                <w:sz w:val="22"/>
                <w:szCs w:val="22"/>
                <w:lang w:val="en-US"/>
              </w:rPr>
            </w:pPr>
            <w:r w:rsidRPr="004E30D5">
              <w:rPr>
                <w:rFonts w:ascii="Times New Roman" w:hAnsi="Times New Roman" w:cs="Times New Roman"/>
                <w:b/>
                <w:bCs/>
                <w:sz w:val="22"/>
                <w:szCs w:val="22"/>
                <w:lang w:val="en-US"/>
              </w:rPr>
              <w:t>IOM DATA PROTECTION PRINCIPLES</w:t>
            </w:r>
          </w:p>
          <w:p w14:paraId="580F22A5" w14:textId="77777777" w:rsidR="00FC1A5F" w:rsidRPr="004E30D5" w:rsidRDefault="00FC1A5F" w:rsidP="009858E0">
            <w:pPr>
              <w:pStyle w:val="Default"/>
              <w:jc w:val="center"/>
              <w:rPr>
                <w:rFonts w:ascii="Times New Roman" w:hAnsi="Times New Roman" w:cs="Times New Roman"/>
                <w:b/>
                <w:sz w:val="22"/>
                <w:szCs w:val="22"/>
                <w:lang w:val="en-US"/>
              </w:rPr>
            </w:pPr>
            <w:r w:rsidRPr="004E30D5">
              <w:rPr>
                <w:rFonts w:ascii="Times New Roman" w:hAnsi="Times New Roman" w:cs="Times New Roman"/>
                <w:b/>
                <w:sz w:val="22"/>
                <w:szCs w:val="22"/>
                <w:lang w:val="en-US"/>
              </w:rPr>
              <w:t>AGREEMENT FOR THE SUPPLY AND DELIVERY OF SERVICES</w:t>
            </w:r>
          </w:p>
          <w:p w14:paraId="57B0ED2F" w14:textId="77777777" w:rsidR="00FC1A5F" w:rsidRPr="004E30D5" w:rsidRDefault="00FC1A5F" w:rsidP="009858E0">
            <w:pPr>
              <w:pStyle w:val="Default"/>
              <w:jc w:val="center"/>
              <w:rPr>
                <w:rFonts w:ascii="Times New Roman" w:hAnsi="Times New Roman" w:cs="Times New Roman"/>
                <w:b/>
                <w:bCs/>
                <w:sz w:val="22"/>
                <w:szCs w:val="22"/>
                <w:lang w:val="en-US"/>
              </w:rPr>
            </w:pPr>
          </w:p>
          <w:p w14:paraId="3987FB5E" w14:textId="77777777" w:rsidR="00FC1A5F" w:rsidRPr="004E30D5" w:rsidRDefault="00FC1A5F" w:rsidP="009858E0">
            <w:pPr>
              <w:pStyle w:val="Default"/>
              <w:jc w:val="both"/>
              <w:rPr>
                <w:rFonts w:ascii="Times New Roman" w:hAnsi="Times New Roman" w:cs="Times New Roman"/>
                <w:sz w:val="22"/>
                <w:szCs w:val="22"/>
                <w:lang w:val="en-US"/>
              </w:rPr>
            </w:pPr>
            <w:r w:rsidRPr="004E30D5">
              <w:rPr>
                <w:rFonts w:ascii="Times New Roman" w:hAnsi="Times New Roman" w:cs="Times New Roman"/>
                <w:b/>
                <w:bCs/>
                <w:sz w:val="22"/>
                <w:szCs w:val="22"/>
                <w:lang w:val="en-US"/>
              </w:rPr>
              <w:t xml:space="preserve">1. LAWFUL AND FAIR COLLECTION </w:t>
            </w:r>
          </w:p>
          <w:p w14:paraId="30C31014" w14:textId="77777777" w:rsidR="00FC1A5F" w:rsidRPr="004E30D5" w:rsidRDefault="00FC1A5F" w:rsidP="009858E0">
            <w:pPr>
              <w:jc w:val="both"/>
              <w:rPr>
                <w:sz w:val="22"/>
                <w:szCs w:val="22"/>
                <w:lang w:val="uk-UA"/>
              </w:rPr>
            </w:pPr>
            <w:r w:rsidRPr="004E30D5">
              <w:rPr>
                <w:sz w:val="22"/>
                <w:szCs w:val="22"/>
              </w:rPr>
              <w:t>Personal data must be obtained by lawful and fair means with the knowledge or consent of the data subject.</w:t>
            </w:r>
          </w:p>
          <w:p w14:paraId="464C9B51" w14:textId="77777777" w:rsidR="00FC1A5F" w:rsidRPr="004E30D5" w:rsidRDefault="00FC1A5F" w:rsidP="009858E0">
            <w:pPr>
              <w:jc w:val="both"/>
              <w:rPr>
                <w:b/>
                <w:bCs/>
                <w:sz w:val="22"/>
                <w:szCs w:val="22"/>
                <w:lang w:val="uk-UA"/>
              </w:rPr>
            </w:pPr>
          </w:p>
          <w:p w14:paraId="03EF5A48" w14:textId="77777777" w:rsidR="00FC1A5F" w:rsidRPr="004E30D5" w:rsidRDefault="00FC1A5F" w:rsidP="009858E0">
            <w:pPr>
              <w:jc w:val="both"/>
              <w:rPr>
                <w:sz w:val="22"/>
                <w:szCs w:val="22"/>
                <w:lang w:val="uk-UA"/>
              </w:rPr>
            </w:pPr>
            <w:r w:rsidRPr="004E30D5">
              <w:rPr>
                <w:b/>
                <w:bCs/>
                <w:sz w:val="22"/>
                <w:szCs w:val="22"/>
                <w:lang w:val="en-GB"/>
              </w:rPr>
              <w:t>2. SPECIFIED AND LEGITIMATE PURPOSE</w:t>
            </w:r>
          </w:p>
          <w:p w14:paraId="10672632" w14:textId="77777777" w:rsidR="00FC1A5F" w:rsidRPr="004E30D5" w:rsidRDefault="00FC1A5F" w:rsidP="009858E0">
            <w:pPr>
              <w:jc w:val="both"/>
              <w:rPr>
                <w:sz w:val="22"/>
                <w:szCs w:val="22"/>
                <w:lang w:val="uk-UA"/>
              </w:rPr>
            </w:pPr>
            <w:r w:rsidRPr="004E30D5">
              <w:rPr>
                <w:sz w:val="22"/>
                <w:szCs w:val="22"/>
              </w:rPr>
              <w:t>The purpose(s) for which personal data are collected and processed should be specified and legitimate, and should be known to the data subject at the time of collection. Personal data should only be used for the specified purpose(s), unless the data subject consents to further use or if such use is compatible with the original specified purpose(s).</w:t>
            </w:r>
          </w:p>
          <w:p w14:paraId="6030FBD1" w14:textId="77777777" w:rsidR="00FC1A5F" w:rsidRPr="004E30D5" w:rsidRDefault="00FC1A5F" w:rsidP="009858E0">
            <w:pPr>
              <w:jc w:val="both"/>
              <w:rPr>
                <w:b/>
                <w:bCs/>
                <w:sz w:val="22"/>
                <w:szCs w:val="22"/>
                <w:lang w:val="uk-UA"/>
              </w:rPr>
            </w:pPr>
          </w:p>
          <w:p w14:paraId="52396ED8" w14:textId="77777777" w:rsidR="00FC1A5F" w:rsidRPr="004E30D5" w:rsidRDefault="00FC1A5F" w:rsidP="009858E0">
            <w:pPr>
              <w:jc w:val="both"/>
              <w:rPr>
                <w:b/>
                <w:bCs/>
                <w:sz w:val="22"/>
                <w:szCs w:val="22"/>
                <w:lang w:val="uk-UA"/>
              </w:rPr>
            </w:pPr>
            <w:r w:rsidRPr="004E30D5">
              <w:rPr>
                <w:b/>
                <w:bCs/>
                <w:sz w:val="22"/>
                <w:szCs w:val="22"/>
                <w:lang w:val="en-GB"/>
              </w:rPr>
              <w:t>3. DATA QUALITY</w:t>
            </w:r>
          </w:p>
          <w:p w14:paraId="005E4038" w14:textId="77777777" w:rsidR="00FC1A5F" w:rsidRPr="004E30D5" w:rsidRDefault="00FC1A5F" w:rsidP="009858E0">
            <w:pPr>
              <w:jc w:val="both"/>
              <w:rPr>
                <w:sz w:val="22"/>
                <w:szCs w:val="22"/>
                <w:lang w:val="uk-UA"/>
              </w:rPr>
            </w:pPr>
            <w:r w:rsidRPr="004E30D5">
              <w:rPr>
                <w:sz w:val="22"/>
                <w:szCs w:val="22"/>
              </w:rPr>
              <w:t>Personal data sought and obtained should be adequate, relevant and not excessive in relation to the specified purpose(s) of data collection and data processing. Data controllers should take all reasonable steps to ensure that personal data are accurate and up to date.</w:t>
            </w:r>
          </w:p>
          <w:p w14:paraId="3AD25F76" w14:textId="77777777" w:rsidR="00FC1A5F" w:rsidRPr="004E30D5" w:rsidRDefault="00FC1A5F" w:rsidP="009858E0">
            <w:pPr>
              <w:jc w:val="both"/>
              <w:rPr>
                <w:b/>
                <w:bCs/>
                <w:sz w:val="22"/>
                <w:szCs w:val="22"/>
                <w:lang w:val="en-GB"/>
              </w:rPr>
            </w:pPr>
          </w:p>
          <w:p w14:paraId="33A517C6" w14:textId="77777777" w:rsidR="00FC1A5F" w:rsidRPr="004E30D5" w:rsidRDefault="00FC1A5F" w:rsidP="009858E0">
            <w:pPr>
              <w:jc w:val="both"/>
              <w:rPr>
                <w:b/>
                <w:bCs/>
                <w:sz w:val="22"/>
                <w:szCs w:val="22"/>
                <w:lang w:val="uk-UA"/>
              </w:rPr>
            </w:pPr>
            <w:r w:rsidRPr="004E30D5">
              <w:rPr>
                <w:b/>
                <w:bCs/>
                <w:sz w:val="22"/>
                <w:szCs w:val="22"/>
                <w:lang w:val="en-GB"/>
              </w:rPr>
              <w:t>4. CONSENT</w:t>
            </w:r>
          </w:p>
          <w:p w14:paraId="5F8DC9FD" w14:textId="77777777" w:rsidR="00FC1A5F" w:rsidRPr="004E30D5" w:rsidRDefault="00FC1A5F" w:rsidP="009858E0">
            <w:pPr>
              <w:jc w:val="both"/>
              <w:rPr>
                <w:sz w:val="22"/>
                <w:szCs w:val="22"/>
              </w:rPr>
            </w:pPr>
            <w:r w:rsidRPr="004E30D5">
              <w:rPr>
                <w:sz w:val="22"/>
                <w:szCs w:val="22"/>
              </w:rPr>
              <w:t>Consent must be obtained at the time of collection or as soon as it is reasonably practical thereafter, and the condition and legal capacity of certain vulnerable groups and individuals should always be taken into account. If exceptional circumstances hinder the achievement of consent, the data controller should, at a minimum, ensure that the data subject has sufficient knowledge to understand and appreciate the specified purpose(s) for which personal data are collected and processed.</w:t>
            </w:r>
          </w:p>
          <w:p w14:paraId="5D8ADE8D" w14:textId="77777777" w:rsidR="00FC1A5F" w:rsidRPr="004E30D5" w:rsidRDefault="00FC1A5F" w:rsidP="009858E0">
            <w:pPr>
              <w:jc w:val="both"/>
              <w:rPr>
                <w:sz w:val="22"/>
                <w:szCs w:val="22"/>
                <w:lang w:val="uk-UA"/>
              </w:rPr>
            </w:pPr>
          </w:p>
          <w:p w14:paraId="3388B9CA" w14:textId="77777777" w:rsidR="00FC1A5F" w:rsidRPr="004E30D5" w:rsidRDefault="00FC1A5F" w:rsidP="009858E0">
            <w:pPr>
              <w:jc w:val="both"/>
              <w:rPr>
                <w:sz w:val="22"/>
                <w:szCs w:val="22"/>
                <w:lang w:val="uk-UA"/>
              </w:rPr>
            </w:pPr>
            <w:r w:rsidRPr="004E30D5">
              <w:rPr>
                <w:b/>
                <w:bCs/>
                <w:sz w:val="22"/>
                <w:szCs w:val="22"/>
                <w:lang w:val="en-GB"/>
              </w:rPr>
              <w:t>5. TRANSFER TO THIRD PARTIES</w:t>
            </w:r>
          </w:p>
          <w:p w14:paraId="1F4C49CF" w14:textId="77777777" w:rsidR="00FC1A5F" w:rsidRPr="004E30D5" w:rsidRDefault="00FC1A5F" w:rsidP="009858E0">
            <w:pPr>
              <w:jc w:val="both"/>
              <w:rPr>
                <w:sz w:val="22"/>
                <w:szCs w:val="22"/>
                <w:lang w:val="uk-UA"/>
              </w:rPr>
            </w:pPr>
            <w:r w:rsidRPr="004E30D5">
              <w:rPr>
                <w:sz w:val="22"/>
                <w:szCs w:val="22"/>
              </w:rPr>
              <w:t>Personal data should only be transferred to third parties with the explicit consent of the data subject, for a specified purpose, and under the guarantee of adequate safeguards to protect the confidentiality of personal data and to ensure that the rights and interests of the data subject are respected. These three conditions of transfer should be guaranteed in writing.</w:t>
            </w:r>
          </w:p>
          <w:p w14:paraId="4CB8525B" w14:textId="77777777" w:rsidR="00FC1A5F" w:rsidRPr="004E30D5" w:rsidRDefault="00FC1A5F" w:rsidP="009858E0">
            <w:pPr>
              <w:jc w:val="both"/>
              <w:rPr>
                <w:b/>
                <w:bCs/>
                <w:sz w:val="22"/>
                <w:szCs w:val="22"/>
                <w:lang w:val="uk-UA"/>
              </w:rPr>
            </w:pPr>
          </w:p>
          <w:p w14:paraId="563C43D3" w14:textId="77777777" w:rsidR="00FC1A5F" w:rsidRPr="004E30D5" w:rsidRDefault="00FC1A5F" w:rsidP="009858E0">
            <w:pPr>
              <w:jc w:val="both"/>
              <w:rPr>
                <w:b/>
                <w:bCs/>
                <w:sz w:val="22"/>
                <w:szCs w:val="22"/>
                <w:lang w:val="uk-UA"/>
              </w:rPr>
            </w:pPr>
            <w:r w:rsidRPr="004E30D5">
              <w:rPr>
                <w:b/>
                <w:bCs/>
                <w:sz w:val="22"/>
                <w:szCs w:val="22"/>
                <w:lang w:val="en-GB"/>
              </w:rPr>
              <w:t>6. CONFIDENTIALITY</w:t>
            </w:r>
          </w:p>
          <w:p w14:paraId="6102DC87" w14:textId="77777777" w:rsidR="00FC1A5F" w:rsidRPr="004E30D5" w:rsidRDefault="00FC1A5F" w:rsidP="009858E0">
            <w:pPr>
              <w:jc w:val="both"/>
              <w:rPr>
                <w:sz w:val="22"/>
                <w:szCs w:val="22"/>
                <w:lang w:val="uk-UA"/>
              </w:rPr>
            </w:pPr>
            <w:r w:rsidRPr="004E30D5">
              <w:rPr>
                <w:sz w:val="22"/>
                <w:szCs w:val="22"/>
              </w:rPr>
              <w:t>Confidentiality of personal data must be respected and applied to all the stages of data collection and data processing, and should be guaranteed in writing. All IOM staff and individuals representing third parties who are authorized to access and process personal data, are bound to confidentiality.</w:t>
            </w:r>
          </w:p>
          <w:p w14:paraId="45D30FF1" w14:textId="77777777" w:rsidR="00FC1A5F" w:rsidRPr="004E30D5" w:rsidRDefault="00FC1A5F" w:rsidP="009858E0">
            <w:pPr>
              <w:jc w:val="both"/>
              <w:rPr>
                <w:sz w:val="22"/>
                <w:szCs w:val="22"/>
                <w:lang w:val="uk-UA"/>
              </w:rPr>
            </w:pPr>
          </w:p>
          <w:p w14:paraId="4D1775C7" w14:textId="77777777" w:rsidR="00FC1A5F" w:rsidRPr="004E30D5" w:rsidRDefault="00FC1A5F" w:rsidP="009858E0">
            <w:pPr>
              <w:jc w:val="both"/>
              <w:rPr>
                <w:sz w:val="22"/>
                <w:szCs w:val="22"/>
                <w:lang w:val="uk-UA"/>
              </w:rPr>
            </w:pPr>
          </w:p>
          <w:p w14:paraId="180E3C58" w14:textId="77777777" w:rsidR="00FC1A5F" w:rsidRPr="004E30D5" w:rsidRDefault="00FC1A5F" w:rsidP="009858E0">
            <w:pPr>
              <w:jc w:val="both"/>
              <w:rPr>
                <w:b/>
                <w:bCs/>
                <w:sz w:val="22"/>
                <w:szCs w:val="22"/>
                <w:lang w:val="uk-UA"/>
              </w:rPr>
            </w:pPr>
            <w:r w:rsidRPr="004E30D5">
              <w:rPr>
                <w:b/>
                <w:bCs/>
                <w:sz w:val="22"/>
                <w:szCs w:val="22"/>
                <w:lang w:val="en-GB"/>
              </w:rPr>
              <w:t>7. ACCESS AND TRANSPARENCY</w:t>
            </w:r>
          </w:p>
          <w:p w14:paraId="752DC8C4" w14:textId="77777777" w:rsidR="00FC1A5F" w:rsidRPr="004E30D5" w:rsidRDefault="00FC1A5F" w:rsidP="009858E0">
            <w:pPr>
              <w:jc w:val="both"/>
              <w:rPr>
                <w:sz w:val="22"/>
                <w:szCs w:val="22"/>
                <w:lang w:val="uk-UA"/>
              </w:rPr>
            </w:pPr>
            <w:r w:rsidRPr="004E30D5">
              <w:rPr>
                <w:sz w:val="22"/>
                <w:szCs w:val="22"/>
              </w:rPr>
              <w:t>Data subjects should be given an opportunity to verify their personal data, and should be provided with access insofar as it does not frustrate the specified purpose(s) for which personal data are collected and processed. Data controllers should ensure a general policy of openness towards the data subject about developments, practices and policies with respect to personal data.</w:t>
            </w:r>
          </w:p>
          <w:p w14:paraId="787C0E5F" w14:textId="77777777" w:rsidR="00FC1A5F" w:rsidRPr="004E30D5" w:rsidRDefault="00FC1A5F" w:rsidP="009858E0">
            <w:pPr>
              <w:jc w:val="both"/>
              <w:rPr>
                <w:sz w:val="22"/>
                <w:szCs w:val="22"/>
                <w:lang w:val="uk-UA"/>
              </w:rPr>
            </w:pPr>
          </w:p>
          <w:p w14:paraId="4A40466D" w14:textId="77777777" w:rsidR="00FC1A5F" w:rsidRPr="004E30D5" w:rsidRDefault="00FC1A5F" w:rsidP="009858E0">
            <w:pPr>
              <w:jc w:val="both"/>
              <w:rPr>
                <w:b/>
                <w:bCs/>
                <w:sz w:val="22"/>
                <w:szCs w:val="22"/>
                <w:lang w:val="uk-UA"/>
              </w:rPr>
            </w:pPr>
            <w:r w:rsidRPr="004E30D5">
              <w:rPr>
                <w:b/>
                <w:bCs/>
                <w:sz w:val="22"/>
                <w:szCs w:val="22"/>
                <w:lang w:val="en-GB"/>
              </w:rPr>
              <w:t>8. DATA SECURITY</w:t>
            </w:r>
          </w:p>
          <w:p w14:paraId="1EDA9D70" w14:textId="77777777" w:rsidR="00FC1A5F" w:rsidRPr="004E30D5" w:rsidRDefault="00FC1A5F" w:rsidP="009858E0">
            <w:pPr>
              <w:jc w:val="both"/>
              <w:rPr>
                <w:sz w:val="22"/>
                <w:szCs w:val="22"/>
                <w:lang w:val="uk-UA"/>
              </w:rPr>
            </w:pPr>
            <w:r w:rsidRPr="004E30D5">
              <w:rPr>
                <w:sz w:val="22"/>
                <w:szCs w:val="22"/>
              </w:rPr>
              <w:t>Personal data must be kept secure, both technically and organizationally, and should be protected by reasonable and appropriate measures against unauthorized modification, tampering, unlawful destruction, accidental loss, improper disclosure or undue transfer. The safeguard measures outlined in relevant IOM policies and guidelines shall apply to the collection and processing of personal data.</w:t>
            </w:r>
          </w:p>
          <w:p w14:paraId="43D6A35C" w14:textId="77777777" w:rsidR="00FC1A5F" w:rsidRPr="004E30D5" w:rsidRDefault="00FC1A5F" w:rsidP="009858E0">
            <w:pPr>
              <w:jc w:val="both"/>
              <w:rPr>
                <w:sz w:val="22"/>
                <w:szCs w:val="22"/>
                <w:lang w:val="uk-UA"/>
              </w:rPr>
            </w:pPr>
          </w:p>
          <w:p w14:paraId="1C45D9D0" w14:textId="77777777" w:rsidR="00FC1A5F" w:rsidRPr="004E30D5" w:rsidRDefault="00FC1A5F" w:rsidP="009858E0">
            <w:pPr>
              <w:jc w:val="both"/>
              <w:rPr>
                <w:b/>
                <w:bCs/>
                <w:sz w:val="22"/>
                <w:szCs w:val="22"/>
                <w:lang w:val="en-GB"/>
              </w:rPr>
            </w:pPr>
          </w:p>
          <w:p w14:paraId="3EC1CECA" w14:textId="77777777" w:rsidR="00FC1A5F" w:rsidRPr="004E30D5" w:rsidRDefault="00FC1A5F" w:rsidP="009858E0">
            <w:pPr>
              <w:jc w:val="both"/>
              <w:rPr>
                <w:b/>
                <w:bCs/>
                <w:sz w:val="22"/>
                <w:szCs w:val="22"/>
                <w:lang w:val="uk-UA"/>
              </w:rPr>
            </w:pPr>
            <w:r w:rsidRPr="004E30D5">
              <w:rPr>
                <w:b/>
                <w:bCs/>
                <w:sz w:val="22"/>
                <w:szCs w:val="22"/>
                <w:lang w:val="en-GB"/>
              </w:rPr>
              <w:t>9. RETENTION OF PERSONAL DATA</w:t>
            </w:r>
          </w:p>
          <w:p w14:paraId="2C26E723" w14:textId="77777777" w:rsidR="00FC1A5F" w:rsidRPr="004E30D5" w:rsidRDefault="00FC1A5F" w:rsidP="009858E0">
            <w:pPr>
              <w:jc w:val="both"/>
              <w:rPr>
                <w:sz w:val="22"/>
                <w:szCs w:val="22"/>
                <w:lang w:val="uk-UA"/>
              </w:rPr>
            </w:pPr>
            <w:r w:rsidRPr="004E30D5">
              <w:rPr>
                <w:sz w:val="22"/>
                <w:szCs w:val="22"/>
              </w:rPr>
              <w:t>Personal data should be kept for as long as is necessary, and should be destroyed or rendered anonymous as soon as the specified purpose(s) of data collection and data processing have been fulfilled. It may however, be retained for an additional specified period, if required for the benefit of the data subject.</w:t>
            </w:r>
          </w:p>
          <w:p w14:paraId="6B7DF5B1" w14:textId="77777777" w:rsidR="00FC1A5F" w:rsidRPr="004E30D5" w:rsidRDefault="00FC1A5F" w:rsidP="009858E0">
            <w:pPr>
              <w:jc w:val="both"/>
              <w:rPr>
                <w:sz w:val="22"/>
                <w:szCs w:val="22"/>
                <w:lang w:val="uk-UA"/>
              </w:rPr>
            </w:pPr>
          </w:p>
          <w:p w14:paraId="5A47682F" w14:textId="77777777" w:rsidR="00FC1A5F" w:rsidRPr="004E30D5" w:rsidRDefault="00FC1A5F" w:rsidP="009858E0">
            <w:pPr>
              <w:jc w:val="both"/>
              <w:rPr>
                <w:b/>
                <w:bCs/>
                <w:sz w:val="22"/>
                <w:szCs w:val="22"/>
                <w:lang w:val="uk-UA"/>
              </w:rPr>
            </w:pPr>
            <w:r w:rsidRPr="004E30D5">
              <w:rPr>
                <w:b/>
                <w:bCs/>
                <w:sz w:val="22"/>
                <w:szCs w:val="22"/>
                <w:lang w:val="en-GB"/>
              </w:rPr>
              <w:t>10. APPLICATION OF THE PRINCIPLES</w:t>
            </w:r>
          </w:p>
          <w:p w14:paraId="0074A7AC" w14:textId="77777777" w:rsidR="00FC1A5F" w:rsidRPr="004E30D5" w:rsidRDefault="00FC1A5F" w:rsidP="009858E0">
            <w:pPr>
              <w:jc w:val="both"/>
              <w:rPr>
                <w:sz w:val="22"/>
                <w:szCs w:val="22"/>
                <w:lang w:val="uk-UA"/>
              </w:rPr>
            </w:pPr>
            <w:r w:rsidRPr="004E30D5">
              <w:rPr>
                <w:sz w:val="22"/>
                <w:szCs w:val="22"/>
              </w:rPr>
              <w:t>These principles shall apply to both electronic and paper records of personal data, and may be supplemented by additional measures of protection, depending inter alia on the sensitivity of the personal data. These principles shall not apply to non-personal data.</w:t>
            </w:r>
          </w:p>
          <w:p w14:paraId="165127BC" w14:textId="77777777" w:rsidR="00FC1A5F" w:rsidRPr="004E30D5" w:rsidRDefault="00FC1A5F" w:rsidP="009858E0">
            <w:pPr>
              <w:jc w:val="both"/>
              <w:rPr>
                <w:sz w:val="22"/>
                <w:szCs w:val="22"/>
                <w:lang w:val="uk-UA"/>
              </w:rPr>
            </w:pPr>
          </w:p>
          <w:p w14:paraId="426E1E41" w14:textId="77777777" w:rsidR="00FC1A5F" w:rsidRPr="004E30D5" w:rsidRDefault="00FC1A5F" w:rsidP="009858E0">
            <w:pPr>
              <w:jc w:val="both"/>
              <w:rPr>
                <w:b/>
                <w:bCs/>
                <w:sz w:val="22"/>
                <w:szCs w:val="22"/>
                <w:lang w:val="uk-UA"/>
              </w:rPr>
            </w:pPr>
            <w:r w:rsidRPr="004E30D5">
              <w:rPr>
                <w:b/>
                <w:bCs/>
                <w:sz w:val="22"/>
                <w:szCs w:val="22"/>
                <w:lang w:val="en-GB"/>
              </w:rPr>
              <w:t>11. OWNERSHIP OF PERSONAL DATA</w:t>
            </w:r>
          </w:p>
          <w:p w14:paraId="158B897B" w14:textId="77777777" w:rsidR="00FC1A5F" w:rsidRPr="004E30D5" w:rsidRDefault="00FC1A5F" w:rsidP="009858E0">
            <w:pPr>
              <w:jc w:val="both"/>
              <w:rPr>
                <w:sz w:val="22"/>
                <w:szCs w:val="22"/>
                <w:lang w:val="uk-UA"/>
              </w:rPr>
            </w:pPr>
            <w:r w:rsidRPr="004E30D5">
              <w:rPr>
                <w:sz w:val="22"/>
                <w:szCs w:val="22"/>
              </w:rPr>
              <w:t>IOM shall assume ownership of personal data collected directly from data subjects or collected on behalf of IOM, unless otherwise agreed, in writing, with a third party.</w:t>
            </w:r>
          </w:p>
          <w:p w14:paraId="2525F805" w14:textId="77777777" w:rsidR="00FC1A5F" w:rsidRPr="004E30D5" w:rsidRDefault="00FC1A5F" w:rsidP="009858E0">
            <w:pPr>
              <w:jc w:val="both"/>
              <w:rPr>
                <w:sz w:val="22"/>
                <w:szCs w:val="22"/>
                <w:lang w:val="uk-UA"/>
              </w:rPr>
            </w:pPr>
          </w:p>
          <w:p w14:paraId="3CA8A478" w14:textId="77777777" w:rsidR="00FC1A5F" w:rsidRPr="004E30D5" w:rsidRDefault="00FC1A5F" w:rsidP="009858E0">
            <w:pPr>
              <w:jc w:val="both"/>
              <w:rPr>
                <w:b/>
                <w:bCs/>
                <w:sz w:val="22"/>
                <w:szCs w:val="22"/>
                <w:lang w:val="en-GB"/>
              </w:rPr>
            </w:pPr>
          </w:p>
          <w:p w14:paraId="2CBA6277" w14:textId="77777777" w:rsidR="00FC1A5F" w:rsidRPr="004E30D5" w:rsidRDefault="00FC1A5F" w:rsidP="009858E0">
            <w:pPr>
              <w:jc w:val="both"/>
              <w:rPr>
                <w:b/>
                <w:bCs/>
                <w:sz w:val="22"/>
                <w:szCs w:val="22"/>
                <w:lang w:val="uk-UA"/>
              </w:rPr>
            </w:pPr>
            <w:r w:rsidRPr="004E30D5">
              <w:rPr>
                <w:b/>
                <w:bCs/>
                <w:sz w:val="22"/>
                <w:szCs w:val="22"/>
                <w:lang w:val="en-GB"/>
              </w:rPr>
              <w:t>12. OVERSIGHT, COMPLIANCE AND INTERNAL REMEDIES</w:t>
            </w:r>
          </w:p>
          <w:p w14:paraId="05604507" w14:textId="77777777" w:rsidR="00FC1A5F" w:rsidRPr="004E30D5" w:rsidRDefault="00FC1A5F" w:rsidP="009858E0">
            <w:pPr>
              <w:jc w:val="both"/>
              <w:rPr>
                <w:sz w:val="22"/>
                <w:szCs w:val="22"/>
                <w:lang w:val="uk-UA"/>
              </w:rPr>
            </w:pPr>
            <w:r w:rsidRPr="004E30D5">
              <w:rPr>
                <w:sz w:val="22"/>
                <w:szCs w:val="22"/>
              </w:rPr>
              <w:t>An independent body should be appointed to oversee implementation of these principles and to investigate any complaints, and designated data protection focal points should assist with monitoring and training. Measures will be taken to remedy unlawful data collection and data processing, as well as breach of the rights and interests of the data subject.</w:t>
            </w:r>
          </w:p>
          <w:p w14:paraId="5944D031" w14:textId="77777777" w:rsidR="00FC1A5F" w:rsidRPr="004E30D5" w:rsidRDefault="00FC1A5F" w:rsidP="009858E0">
            <w:pPr>
              <w:jc w:val="both"/>
              <w:rPr>
                <w:sz w:val="22"/>
                <w:szCs w:val="22"/>
                <w:lang w:val="uk-UA"/>
              </w:rPr>
            </w:pPr>
          </w:p>
          <w:p w14:paraId="3FF3DFE9" w14:textId="77777777" w:rsidR="00FC1A5F" w:rsidRPr="004E30D5" w:rsidRDefault="00FC1A5F" w:rsidP="009858E0">
            <w:pPr>
              <w:jc w:val="both"/>
              <w:rPr>
                <w:b/>
                <w:bCs/>
                <w:sz w:val="22"/>
                <w:szCs w:val="22"/>
                <w:lang w:val="uk-UA"/>
              </w:rPr>
            </w:pPr>
          </w:p>
          <w:p w14:paraId="09E1CE02" w14:textId="77777777" w:rsidR="00FC1A5F" w:rsidRPr="004E30D5" w:rsidRDefault="00FC1A5F" w:rsidP="009858E0">
            <w:pPr>
              <w:jc w:val="both"/>
              <w:rPr>
                <w:b/>
                <w:bCs/>
                <w:sz w:val="22"/>
                <w:szCs w:val="22"/>
                <w:lang w:val="uk-UA"/>
              </w:rPr>
            </w:pPr>
            <w:r w:rsidRPr="004E30D5">
              <w:rPr>
                <w:b/>
                <w:bCs/>
                <w:sz w:val="22"/>
                <w:szCs w:val="22"/>
                <w:lang w:val="en-GB"/>
              </w:rPr>
              <w:t>13. EXCEPTIONS</w:t>
            </w:r>
          </w:p>
          <w:p w14:paraId="36A8C678" w14:textId="77777777" w:rsidR="00FC1A5F" w:rsidRPr="004E30D5" w:rsidRDefault="00FC1A5F" w:rsidP="009858E0">
            <w:pPr>
              <w:jc w:val="both"/>
              <w:rPr>
                <w:sz w:val="22"/>
                <w:szCs w:val="22"/>
                <w:lang w:val="uk-UA"/>
              </w:rPr>
            </w:pPr>
            <w:r w:rsidRPr="004E30D5">
              <w:rPr>
                <w:sz w:val="22"/>
                <w:szCs w:val="22"/>
              </w:rPr>
              <w:t>Any intent to derogate from these principles should first be referred to the IOM Legal Affairs Department for approval, as well as the relevant unit/department at IOM Headquarters.</w:t>
            </w:r>
          </w:p>
          <w:p w14:paraId="03D2B5BA" w14:textId="77777777" w:rsidR="00FC1A5F" w:rsidRPr="004E30D5" w:rsidRDefault="00FC1A5F" w:rsidP="009858E0">
            <w:pPr>
              <w:jc w:val="both"/>
              <w:rPr>
                <w:sz w:val="22"/>
                <w:szCs w:val="22"/>
                <w:lang w:val="uk-UA"/>
              </w:rPr>
            </w:pPr>
          </w:p>
          <w:p w14:paraId="459242AA" w14:textId="77777777" w:rsidR="00FC1A5F" w:rsidRPr="004E30D5" w:rsidRDefault="00FC1A5F" w:rsidP="009858E0">
            <w:pPr>
              <w:jc w:val="center"/>
              <w:rPr>
                <w:b/>
                <w:bCs/>
                <w:sz w:val="22"/>
                <w:szCs w:val="22"/>
                <w:lang w:val="uk-UA"/>
              </w:rPr>
            </w:pPr>
            <w:r w:rsidRPr="004E30D5">
              <w:rPr>
                <w:b/>
                <w:bCs/>
                <w:sz w:val="22"/>
                <w:szCs w:val="22"/>
                <w:lang w:val="en-GB"/>
              </w:rPr>
              <w:t>GLOSSARY</w:t>
            </w:r>
          </w:p>
          <w:p w14:paraId="1714400A" w14:textId="77777777" w:rsidR="00FC1A5F" w:rsidRPr="004E30D5" w:rsidRDefault="00FC1A5F" w:rsidP="009858E0">
            <w:pPr>
              <w:jc w:val="both"/>
              <w:rPr>
                <w:b/>
                <w:bCs/>
                <w:sz w:val="22"/>
                <w:szCs w:val="22"/>
                <w:lang w:val="uk-UA"/>
              </w:rPr>
            </w:pPr>
          </w:p>
          <w:p w14:paraId="7EE96FA9" w14:textId="77777777" w:rsidR="00FC1A5F" w:rsidRPr="004E30D5" w:rsidRDefault="00FC1A5F" w:rsidP="009858E0">
            <w:pPr>
              <w:jc w:val="both"/>
              <w:rPr>
                <w:sz w:val="22"/>
                <w:szCs w:val="22"/>
                <w:lang w:val="uk-UA"/>
              </w:rPr>
            </w:pPr>
            <w:r w:rsidRPr="004E30D5">
              <w:rPr>
                <w:b/>
                <w:bCs/>
                <w:sz w:val="22"/>
                <w:szCs w:val="22"/>
              </w:rPr>
              <w:t xml:space="preserve">Anonymous data </w:t>
            </w:r>
            <w:r w:rsidRPr="004E30D5">
              <w:rPr>
                <w:sz w:val="22"/>
                <w:szCs w:val="22"/>
              </w:rPr>
              <w:t>means that all the personal identifiable factors have been removed from data sets in such a way that there is no reasonable likelihood that the data subject could be identified or traced.</w:t>
            </w:r>
          </w:p>
          <w:p w14:paraId="5C6D90CB" w14:textId="77777777" w:rsidR="00FC1A5F" w:rsidRPr="004E30D5" w:rsidRDefault="00FC1A5F" w:rsidP="009858E0">
            <w:pPr>
              <w:jc w:val="both"/>
              <w:rPr>
                <w:sz w:val="22"/>
                <w:szCs w:val="22"/>
                <w:lang w:val="uk-UA"/>
              </w:rPr>
            </w:pPr>
          </w:p>
          <w:p w14:paraId="725892E3" w14:textId="77777777" w:rsidR="00FC1A5F" w:rsidRPr="004E30D5" w:rsidRDefault="00FC1A5F" w:rsidP="009858E0">
            <w:pPr>
              <w:jc w:val="both"/>
              <w:rPr>
                <w:sz w:val="22"/>
                <w:szCs w:val="22"/>
                <w:lang w:val="uk-UA"/>
              </w:rPr>
            </w:pPr>
            <w:r w:rsidRPr="004E30D5">
              <w:rPr>
                <w:b/>
                <w:bCs/>
                <w:sz w:val="22"/>
                <w:szCs w:val="22"/>
              </w:rPr>
              <w:t xml:space="preserve">Consent </w:t>
            </w:r>
            <w:r w:rsidRPr="004E30D5">
              <w:rPr>
                <w:sz w:val="22"/>
                <w:szCs w:val="22"/>
              </w:rPr>
              <w:t>means any free, voluntary and informed decision that is expressed or implied and which is given for a specified purpose.</w:t>
            </w:r>
          </w:p>
          <w:p w14:paraId="4B07F1D2" w14:textId="77777777" w:rsidR="00FC1A5F" w:rsidRPr="004E30D5" w:rsidRDefault="00FC1A5F" w:rsidP="009858E0">
            <w:pPr>
              <w:autoSpaceDE w:val="0"/>
              <w:autoSpaceDN w:val="0"/>
              <w:adjustRightInd w:val="0"/>
              <w:jc w:val="both"/>
              <w:rPr>
                <w:b/>
                <w:bCs/>
                <w:color w:val="000000"/>
                <w:sz w:val="22"/>
                <w:szCs w:val="22"/>
              </w:rPr>
            </w:pPr>
          </w:p>
          <w:p w14:paraId="0AD4D9BD" w14:textId="77777777" w:rsidR="00FC1A5F" w:rsidRPr="004E30D5" w:rsidRDefault="00FC1A5F" w:rsidP="009858E0">
            <w:pPr>
              <w:autoSpaceDE w:val="0"/>
              <w:autoSpaceDN w:val="0"/>
              <w:adjustRightInd w:val="0"/>
              <w:jc w:val="both"/>
              <w:rPr>
                <w:color w:val="000000"/>
                <w:sz w:val="22"/>
                <w:szCs w:val="22"/>
              </w:rPr>
            </w:pPr>
            <w:r w:rsidRPr="004E30D5">
              <w:rPr>
                <w:b/>
                <w:bCs/>
                <w:color w:val="000000"/>
                <w:sz w:val="22"/>
                <w:szCs w:val="22"/>
              </w:rPr>
              <w:t xml:space="preserve">Child </w:t>
            </w:r>
            <w:r w:rsidRPr="004E30D5">
              <w:rPr>
                <w:color w:val="000000"/>
                <w:sz w:val="22"/>
                <w:szCs w:val="22"/>
              </w:rPr>
              <w:t xml:space="preserve">means any person under the age of 18 years. </w:t>
            </w:r>
          </w:p>
          <w:p w14:paraId="22B1CFF9" w14:textId="77777777" w:rsidR="00FC1A5F" w:rsidRPr="004E30D5" w:rsidRDefault="00FC1A5F" w:rsidP="009858E0">
            <w:pPr>
              <w:autoSpaceDE w:val="0"/>
              <w:autoSpaceDN w:val="0"/>
              <w:adjustRightInd w:val="0"/>
              <w:jc w:val="both"/>
              <w:rPr>
                <w:b/>
                <w:bCs/>
                <w:color w:val="000000"/>
                <w:sz w:val="22"/>
                <w:szCs w:val="22"/>
                <w:lang w:val="uk-UA"/>
              </w:rPr>
            </w:pPr>
          </w:p>
          <w:p w14:paraId="1A8452A9" w14:textId="77777777" w:rsidR="00FC1A5F" w:rsidRPr="004E30D5" w:rsidRDefault="00FC1A5F" w:rsidP="009858E0">
            <w:pPr>
              <w:autoSpaceDE w:val="0"/>
              <w:autoSpaceDN w:val="0"/>
              <w:adjustRightInd w:val="0"/>
              <w:jc w:val="both"/>
              <w:rPr>
                <w:color w:val="000000"/>
                <w:sz w:val="22"/>
                <w:szCs w:val="22"/>
              </w:rPr>
            </w:pPr>
            <w:r w:rsidRPr="004E30D5">
              <w:rPr>
                <w:b/>
                <w:bCs/>
                <w:color w:val="000000"/>
                <w:sz w:val="22"/>
                <w:szCs w:val="22"/>
              </w:rPr>
              <w:t xml:space="preserve">Data controller </w:t>
            </w:r>
            <w:r w:rsidRPr="004E30D5">
              <w:rPr>
                <w:color w:val="000000"/>
                <w:sz w:val="22"/>
                <w:szCs w:val="22"/>
              </w:rPr>
              <w:t xml:space="preserve">means IOM staff or an individual that represents a third party who has the authority to decide about the contents and use of personal data. </w:t>
            </w:r>
          </w:p>
          <w:p w14:paraId="6163D0A5" w14:textId="77777777" w:rsidR="00FC1A5F" w:rsidRPr="004E30D5" w:rsidRDefault="00FC1A5F" w:rsidP="009858E0">
            <w:pPr>
              <w:autoSpaceDE w:val="0"/>
              <w:autoSpaceDN w:val="0"/>
              <w:adjustRightInd w:val="0"/>
              <w:jc w:val="both"/>
              <w:rPr>
                <w:b/>
                <w:bCs/>
                <w:color w:val="000000"/>
                <w:sz w:val="22"/>
                <w:szCs w:val="22"/>
              </w:rPr>
            </w:pPr>
          </w:p>
          <w:p w14:paraId="4D482D12" w14:textId="77777777" w:rsidR="00FC1A5F" w:rsidRPr="004E30D5" w:rsidRDefault="00FC1A5F" w:rsidP="009858E0">
            <w:pPr>
              <w:autoSpaceDE w:val="0"/>
              <w:autoSpaceDN w:val="0"/>
              <w:adjustRightInd w:val="0"/>
              <w:jc w:val="both"/>
              <w:rPr>
                <w:b/>
                <w:bCs/>
                <w:color w:val="000000"/>
                <w:sz w:val="22"/>
                <w:szCs w:val="22"/>
              </w:rPr>
            </w:pPr>
          </w:p>
          <w:p w14:paraId="64F5F14A" w14:textId="77777777" w:rsidR="00FC1A5F" w:rsidRPr="004E30D5" w:rsidRDefault="00FC1A5F" w:rsidP="009858E0">
            <w:pPr>
              <w:autoSpaceDE w:val="0"/>
              <w:autoSpaceDN w:val="0"/>
              <w:adjustRightInd w:val="0"/>
              <w:jc w:val="both"/>
              <w:rPr>
                <w:color w:val="000000"/>
                <w:sz w:val="22"/>
                <w:szCs w:val="22"/>
              </w:rPr>
            </w:pPr>
            <w:r w:rsidRPr="004E30D5">
              <w:rPr>
                <w:b/>
                <w:bCs/>
                <w:color w:val="000000"/>
                <w:sz w:val="22"/>
                <w:szCs w:val="22"/>
              </w:rPr>
              <w:t xml:space="preserve">Data processing </w:t>
            </w:r>
            <w:r w:rsidRPr="004E30D5">
              <w:rPr>
                <w:color w:val="000000"/>
                <w:sz w:val="22"/>
                <w:szCs w:val="22"/>
              </w:rPr>
              <w:t xml:space="preserve">means the manner in which personal data is collected, registered, stored, filed, retrieved, used, disseminated, communicated, transferred and destroyed. </w:t>
            </w:r>
          </w:p>
          <w:p w14:paraId="4A369759" w14:textId="77777777" w:rsidR="00FC1A5F" w:rsidRPr="004E30D5" w:rsidRDefault="00FC1A5F" w:rsidP="009858E0">
            <w:pPr>
              <w:autoSpaceDE w:val="0"/>
              <w:autoSpaceDN w:val="0"/>
              <w:adjustRightInd w:val="0"/>
              <w:jc w:val="both"/>
              <w:rPr>
                <w:b/>
                <w:bCs/>
                <w:color w:val="000000"/>
                <w:sz w:val="22"/>
                <w:szCs w:val="22"/>
                <w:lang w:val="uk-UA"/>
              </w:rPr>
            </w:pPr>
          </w:p>
          <w:p w14:paraId="2B5907A7" w14:textId="77777777" w:rsidR="00FC1A5F" w:rsidRPr="004E30D5" w:rsidRDefault="00FC1A5F" w:rsidP="009858E0">
            <w:pPr>
              <w:autoSpaceDE w:val="0"/>
              <w:autoSpaceDN w:val="0"/>
              <w:adjustRightInd w:val="0"/>
              <w:jc w:val="both"/>
              <w:rPr>
                <w:color w:val="000000"/>
                <w:sz w:val="22"/>
                <w:szCs w:val="22"/>
                <w:lang w:val="uk-UA"/>
              </w:rPr>
            </w:pPr>
            <w:r w:rsidRPr="004E30D5">
              <w:rPr>
                <w:b/>
                <w:bCs/>
                <w:color w:val="000000"/>
                <w:sz w:val="22"/>
                <w:szCs w:val="22"/>
              </w:rPr>
              <w:t xml:space="preserve">Data protection </w:t>
            </w:r>
            <w:r w:rsidRPr="004E30D5">
              <w:rPr>
                <w:color w:val="000000"/>
                <w:sz w:val="22"/>
                <w:szCs w:val="22"/>
              </w:rPr>
              <w:t xml:space="preserve">means the systematic application of a set of institutional, technical and physical safeguards that preserve the right to privacy with respect to the collection, storage, use and disclosure of personal data. </w:t>
            </w:r>
          </w:p>
          <w:p w14:paraId="11874EBD" w14:textId="77777777" w:rsidR="00FC1A5F" w:rsidRPr="004E30D5" w:rsidRDefault="00FC1A5F" w:rsidP="009858E0">
            <w:pPr>
              <w:autoSpaceDE w:val="0"/>
              <w:autoSpaceDN w:val="0"/>
              <w:adjustRightInd w:val="0"/>
              <w:jc w:val="both"/>
              <w:rPr>
                <w:color w:val="000000"/>
                <w:sz w:val="22"/>
                <w:szCs w:val="22"/>
                <w:lang w:val="uk-UA"/>
              </w:rPr>
            </w:pPr>
          </w:p>
          <w:p w14:paraId="0EE45D90" w14:textId="77777777" w:rsidR="00FC1A5F" w:rsidRPr="004E30D5" w:rsidRDefault="00FC1A5F" w:rsidP="009858E0">
            <w:pPr>
              <w:autoSpaceDE w:val="0"/>
              <w:autoSpaceDN w:val="0"/>
              <w:adjustRightInd w:val="0"/>
              <w:jc w:val="both"/>
              <w:rPr>
                <w:color w:val="000000"/>
                <w:sz w:val="22"/>
                <w:szCs w:val="22"/>
              </w:rPr>
            </w:pPr>
            <w:r w:rsidRPr="004E30D5">
              <w:rPr>
                <w:b/>
                <w:bCs/>
                <w:color w:val="000000"/>
                <w:sz w:val="22"/>
                <w:szCs w:val="22"/>
              </w:rPr>
              <w:t xml:space="preserve">Data protection focal point </w:t>
            </w:r>
            <w:r w:rsidRPr="004E30D5">
              <w:rPr>
                <w:color w:val="000000"/>
                <w:sz w:val="22"/>
                <w:szCs w:val="22"/>
              </w:rPr>
              <w:t xml:space="preserve">means any IOM staff that is appointed by IOM Regional Representatives to serve as a contact or reference person for data protection and who is responsible for monitoring the data protection practices in the region to which they are assigned. </w:t>
            </w:r>
          </w:p>
          <w:p w14:paraId="69E619ED" w14:textId="77777777" w:rsidR="00FC1A5F" w:rsidRPr="004E30D5" w:rsidRDefault="00FC1A5F" w:rsidP="009858E0">
            <w:pPr>
              <w:autoSpaceDE w:val="0"/>
              <w:autoSpaceDN w:val="0"/>
              <w:adjustRightInd w:val="0"/>
              <w:jc w:val="both"/>
              <w:rPr>
                <w:b/>
                <w:bCs/>
                <w:color w:val="000000"/>
                <w:sz w:val="22"/>
                <w:szCs w:val="22"/>
              </w:rPr>
            </w:pPr>
          </w:p>
          <w:p w14:paraId="3B7D9747" w14:textId="77777777" w:rsidR="00FC1A5F" w:rsidRPr="004E30D5" w:rsidRDefault="00FC1A5F" w:rsidP="009858E0">
            <w:pPr>
              <w:autoSpaceDE w:val="0"/>
              <w:autoSpaceDN w:val="0"/>
              <w:adjustRightInd w:val="0"/>
              <w:jc w:val="both"/>
              <w:rPr>
                <w:color w:val="000000"/>
                <w:sz w:val="22"/>
                <w:szCs w:val="22"/>
              </w:rPr>
            </w:pPr>
            <w:r w:rsidRPr="004E30D5">
              <w:rPr>
                <w:b/>
                <w:bCs/>
                <w:color w:val="000000"/>
                <w:sz w:val="22"/>
                <w:szCs w:val="22"/>
              </w:rPr>
              <w:t xml:space="preserve">Data subject </w:t>
            </w:r>
            <w:r w:rsidRPr="004E30D5">
              <w:rPr>
                <w:color w:val="000000"/>
                <w:sz w:val="22"/>
                <w:szCs w:val="22"/>
              </w:rPr>
              <w:t xml:space="preserve">means an IOM beneficiary that can be identified directly or indirectly by reference to a specific factor or factors. These factors include a name, an identification number, material circumstances and physical, mental, cultural, economic or social characteristics that can be used to identify an IOM beneficiary. </w:t>
            </w:r>
          </w:p>
          <w:p w14:paraId="5C215423" w14:textId="77777777" w:rsidR="00FC1A5F" w:rsidRPr="004E30D5" w:rsidRDefault="00FC1A5F" w:rsidP="009858E0">
            <w:pPr>
              <w:autoSpaceDE w:val="0"/>
              <w:autoSpaceDN w:val="0"/>
              <w:adjustRightInd w:val="0"/>
              <w:jc w:val="both"/>
              <w:rPr>
                <w:b/>
                <w:bCs/>
                <w:color w:val="000000"/>
                <w:sz w:val="22"/>
                <w:szCs w:val="22"/>
              </w:rPr>
            </w:pPr>
          </w:p>
          <w:p w14:paraId="05A59849" w14:textId="77777777" w:rsidR="00FC1A5F" w:rsidRPr="004E30D5" w:rsidRDefault="00FC1A5F" w:rsidP="009858E0">
            <w:pPr>
              <w:autoSpaceDE w:val="0"/>
              <w:autoSpaceDN w:val="0"/>
              <w:adjustRightInd w:val="0"/>
              <w:jc w:val="both"/>
              <w:rPr>
                <w:b/>
                <w:bCs/>
                <w:color w:val="000000"/>
                <w:sz w:val="22"/>
                <w:szCs w:val="22"/>
              </w:rPr>
            </w:pPr>
          </w:p>
          <w:p w14:paraId="3CCFECA1" w14:textId="77777777" w:rsidR="00FC1A5F" w:rsidRPr="004E30D5" w:rsidRDefault="00FC1A5F" w:rsidP="009858E0">
            <w:pPr>
              <w:autoSpaceDE w:val="0"/>
              <w:autoSpaceDN w:val="0"/>
              <w:adjustRightInd w:val="0"/>
              <w:jc w:val="both"/>
              <w:rPr>
                <w:color w:val="000000"/>
                <w:sz w:val="22"/>
                <w:szCs w:val="22"/>
              </w:rPr>
            </w:pPr>
            <w:r w:rsidRPr="004E30D5">
              <w:rPr>
                <w:b/>
                <w:bCs/>
                <w:color w:val="000000"/>
                <w:sz w:val="22"/>
                <w:szCs w:val="22"/>
              </w:rPr>
              <w:t xml:space="preserve">Electronic record </w:t>
            </w:r>
            <w:r w:rsidRPr="004E30D5">
              <w:rPr>
                <w:color w:val="000000"/>
                <w:sz w:val="22"/>
                <w:szCs w:val="22"/>
              </w:rPr>
              <w:t>means any electronic data filing system that records personal data.</w:t>
            </w:r>
          </w:p>
          <w:p w14:paraId="0FB5BA9A" w14:textId="77777777" w:rsidR="00FC1A5F" w:rsidRPr="004E30D5" w:rsidRDefault="00FC1A5F" w:rsidP="009858E0">
            <w:pPr>
              <w:autoSpaceDE w:val="0"/>
              <w:autoSpaceDN w:val="0"/>
              <w:adjustRightInd w:val="0"/>
              <w:jc w:val="both"/>
              <w:rPr>
                <w:color w:val="000000"/>
                <w:sz w:val="22"/>
                <w:szCs w:val="22"/>
              </w:rPr>
            </w:pPr>
            <w:r w:rsidRPr="004E30D5">
              <w:rPr>
                <w:b/>
                <w:bCs/>
                <w:i/>
                <w:iCs/>
                <w:color w:val="000000"/>
                <w:sz w:val="22"/>
                <w:szCs w:val="22"/>
              </w:rPr>
              <w:t xml:space="preserve">Inter alia </w:t>
            </w:r>
            <w:r w:rsidRPr="004E30D5">
              <w:rPr>
                <w:color w:val="000000"/>
                <w:sz w:val="22"/>
                <w:szCs w:val="22"/>
              </w:rPr>
              <w:t xml:space="preserve">(Latin) means “amongst other things.” </w:t>
            </w:r>
          </w:p>
          <w:p w14:paraId="49C45ED1" w14:textId="77777777" w:rsidR="00FC1A5F" w:rsidRPr="004E30D5" w:rsidRDefault="00FC1A5F" w:rsidP="009858E0">
            <w:pPr>
              <w:autoSpaceDE w:val="0"/>
              <w:autoSpaceDN w:val="0"/>
              <w:adjustRightInd w:val="0"/>
              <w:jc w:val="both"/>
              <w:rPr>
                <w:b/>
                <w:bCs/>
                <w:color w:val="000000"/>
                <w:sz w:val="22"/>
                <w:szCs w:val="22"/>
                <w:lang w:val="uk-UA"/>
              </w:rPr>
            </w:pPr>
          </w:p>
          <w:p w14:paraId="0D764C99" w14:textId="77777777" w:rsidR="00FC1A5F" w:rsidRPr="004E30D5" w:rsidRDefault="00FC1A5F" w:rsidP="009858E0">
            <w:pPr>
              <w:autoSpaceDE w:val="0"/>
              <w:autoSpaceDN w:val="0"/>
              <w:adjustRightInd w:val="0"/>
              <w:jc w:val="both"/>
              <w:rPr>
                <w:color w:val="000000"/>
                <w:sz w:val="22"/>
                <w:szCs w:val="22"/>
              </w:rPr>
            </w:pPr>
            <w:r w:rsidRPr="004E30D5">
              <w:rPr>
                <w:b/>
                <w:bCs/>
                <w:color w:val="000000"/>
                <w:sz w:val="22"/>
                <w:szCs w:val="22"/>
              </w:rPr>
              <w:t xml:space="preserve">IOM </w:t>
            </w:r>
            <w:r w:rsidRPr="004E30D5">
              <w:rPr>
                <w:color w:val="000000"/>
                <w:sz w:val="22"/>
                <w:szCs w:val="22"/>
              </w:rPr>
              <w:t xml:space="preserve">means the International Organization for Migration. </w:t>
            </w:r>
          </w:p>
          <w:p w14:paraId="0E6546CD" w14:textId="77777777" w:rsidR="00FC1A5F" w:rsidRPr="004E30D5" w:rsidRDefault="00FC1A5F" w:rsidP="009858E0">
            <w:pPr>
              <w:autoSpaceDE w:val="0"/>
              <w:autoSpaceDN w:val="0"/>
              <w:adjustRightInd w:val="0"/>
              <w:jc w:val="both"/>
              <w:rPr>
                <w:b/>
                <w:bCs/>
                <w:color w:val="000000"/>
                <w:sz w:val="22"/>
                <w:szCs w:val="22"/>
                <w:lang w:val="uk-UA"/>
              </w:rPr>
            </w:pPr>
          </w:p>
          <w:p w14:paraId="5E59E94F" w14:textId="77777777" w:rsidR="00FC1A5F" w:rsidRPr="004E30D5" w:rsidRDefault="00FC1A5F" w:rsidP="009858E0">
            <w:pPr>
              <w:autoSpaceDE w:val="0"/>
              <w:autoSpaceDN w:val="0"/>
              <w:adjustRightInd w:val="0"/>
              <w:jc w:val="both"/>
              <w:rPr>
                <w:color w:val="000000"/>
                <w:sz w:val="22"/>
                <w:szCs w:val="22"/>
              </w:rPr>
            </w:pPr>
            <w:r w:rsidRPr="004E30D5">
              <w:rPr>
                <w:b/>
                <w:bCs/>
                <w:color w:val="000000"/>
                <w:sz w:val="22"/>
                <w:szCs w:val="22"/>
              </w:rPr>
              <w:t xml:space="preserve">IOM beneficiary </w:t>
            </w:r>
            <w:r w:rsidRPr="004E30D5">
              <w:rPr>
                <w:color w:val="000000"/>
                <w:sz w:val="22"/>
                <w:szCs w:val="22"/>
              </w:rPr>
              <w:t xml:space="preserve">means any person that receives assistance or benefits from an IOM project. </w:t>
            </w:r>
          </w:p>
          <w:p w14:paraId="3A585670" w14:textId="77777777" w:rsidR="00FC1A5F" w:rsidRPr="004E30D5" w:rsidRDefault="00FC1A5F" w:rsidP="009858E0">
            <w:pPr>
              <w:autoSpaceDE w:val="0"/>
              <w:autoSpaceDN w:val="0"/>
              <w:adjustRightInd w:val="0"/>
              <w:jc w:val="both"/>
              <w:rPr>
                <w:b/>
                <w:bCs/>
                <w:color w:val="000000"/>
                <w:sz w:val="22"/>
                <w:szCs w:val="22"/>
                <w:lang w:val="uk-UA"/>
              </w:rPr>
            </w:pPr>
          </w:p>
          <w:p w14:paraId="69F8DF40" w14:textId="77777777" w:rsidR="00FC1A5F" w:rsidRPr="004E30D5" w:rsidRDefault="00FC1A5F" w:rsidP="009858E0">
            <w:pPr>
              <w:autoSpaceDE w:val="0"/>
              <w:autoSpaceDN w:val="0"/>
              <w:adjustRightInd w:val="0"/>
              <w:jc w:val="both"/>
              <w:rPr>
                <w:color w:val="000000"/>
                <w:sz w:val="22"/>
                <w:szCs w:val="22"/>
                <w:lang w:val="uk-UA"/>
              </w:rPr>
            </w:pPr>
            <w:r w:rsidRPr="004E30D5">
              <w:rPr>
                <w:b/>
                <w:bCs/>
                <w:color w:val="000000"/>
                <w:sz w:val="22"/>
                <w:szCs w:val="22"/>
              </w:rPr>
              <w:t xml:space="preserve">IOM headquarters </w:t>
            </w:r>
            <w:r w:rsidRPr="004E30D5">
              <w:rPr>
                <w:color w:val="000000"/>
                <w:sz w:val="22"/>
                <w:szCs w:val="22"/>
              </w:rPr>
              <w:t xml:space="preserve">means IOM offices in Geneva, Switzerland. </w:t>
            </w:r>
          </w:p>
          <w:p w14:paraId="0B998EEB" w14:textId="77777777" w:rsidR="00FC1A5F" w:rsidRPr="004E30D5" w:rsidRDefault="00FC1A5F" w:rsidP="009858E0">
            <w:pPr>
              <w:autoSpaceDE w:val="0"/>
              <w:autoSpaceDN w:val="0"/>
              <w:adjustRightInd w:val="0"/>
              <w:jc w:val="both"/>
              <w:rPr>
                <w:color w:val="000000"/>
                <w:sz w:val="22"/>
                <w:szCs w:val="22"/>
                <w:lang w:val="uk-UA"/>
              </w:rPr>
            </w:pPr>
          </w:p>
          <w:p w14:paraId="1D0C79BB" w14:textId="77777777" w:rsidR="00FC1A5F" w:rsidRPr="004E30D5" w:rsidRDefault="00FC1A5F" w:rsidP="009858E0">
            <w:pPr>
              <w:autoSpaceDE w:val="0"/>
              <w:autoSpaceDN w:val="0"/>
              <w:adjustRightInd w:val="0"/>
              <w:jc w:val="both"/>
              <w:rPr>
                <w:color w:val="000000"/>
                <w:sz w:val="22"/>
                <w:szCs w:val="22"/>
              </w:rPr>
            </w:pPr>
            <w:r w:rsidRPr="004E30D5">
              <w:rPr>
                <w:b/>
                <w:bCs/>
                <w:color w:val="000000"/>
                <w:sz w:val="22"/>
                <w:szCs w:val="22"/>
              </w:rPr>
              <w:t xml:space="preserve">IOM staff </w:t>
            </w:r>
            <w:r w:rsidRPr="004E30D5">
              <w:rPr>
                <w:color w:val="000000"/>
                <w:sz w:val="22"/>
                <w:szCs w:val="22"/>
              </w:rPr>
              <w:t xml:space="preserve">means all persons who are employed by IOM, whether temporarily or permanently, including formal and informal interpreters, data-entry clerks, interns, researchers, designated counselors and medical practitioners. </w:t>
            </w:r>
          </w:p>
          <w:p w14:paraId="02A6C2CB" w14:textId="77777777" w:rsidR="00FC1A5F" w:rsidRPr="004E30D5" w:rsidRDefault="00FC1A5F" w:rsidP="009858E0">
            <w:pPr>
              <w:autoSpaceDE w:val="0"/>
              <w:autoSpaceDN w:val="0"/>
              <w:adjustRightInd w:val="0"/>
              <w:jc w:val="both"/>
              <w:rPr>
                <w:b/>
                <w:bCs/>
                <w:color w:val="000000"/>
                <w:sz w:val="22"/>
                <w:szCs w:val="22"/>
                <w:lang w:val="uk-UA"/>
              </w:rPr>
            </w:pPr>
          </w:p>
          <w:p w14:paraId="528BA0A4" w14:textId="77777777" w:rsidR="00FC1A5F" w:rsidRPr="004E30D5" w:rsidRDefault="00FC1A5F" w:rsidP="009858E0">
            <w:pPr>
              <w:autoSpaceDE w:val="0"/>
              <w:autoSpaceDN w:val="0"/>
              <w:adjustRightInd w:val="0"/>
              <w:jc w:val="both"/>
              <w:rPr>
                <w:b/>
                <w:bCs/>
                <w:color w:val="000000"/>
                <w:sz w:val="22"/>
                <w:szCs w:val="22"/>
                <w:lang w:val="uk-UA"/>
              </w:rPr>
            </w:pPr>
          </w:p>
          <w:p w14:paraId="519E8494" w14:textId="77777777" w:rsidR="00FC1A5F" w:rsidRPr="004E30D5" w:rsidRDefault="00FC1A5F" w:rsidP="009858E0">
            <w:pPr>
              <w:autoSpaceDE w:val="0"/>
              <w:autoSpaceDN w:val="0"/>
              <w:adjustRightInd w:val="0"/>
              <w:jc w:val="both"/>
              <w:rPr>
                <w:color w:val="000000"/>
                <w:sz w:val="22"/>
                <w:szCs w:val="22"/>
              </w:rPr>
            </w:pPr>
            <w:r w:rsidRPr="004E30D5">
              <w:rPr>
                <w:b/>
                <w:bCs/>
                <w:color w:val="000000"/>
                <w:sz w:val="22"/>
                <w:szCs w:val="22"/>
              </w:rPr>
              <w:t xml:space="preserve">IOM unit/department </w:t>
            </w:r>
            <w:r w:rsidRPr="004E30D5">
              <w:rPr>
                <w:color w:val="000000"/>
                <w:sz w:val="22"/>
                <w:szCs w:val="22"/>
              </w:rPr>
              <w:t xml:space="preserve">means the structure at IOM headquarters responsible for IOM activity areas. </w:t>
            </w:r>
          </w:p>
          <w:p w14:paraId="4950F9CE" w14:textId="77777777" w:rsidR="00FC1A5F" w:rsidRPr="004E30D5" w:rsidRDefault="00FC1A5F" w:rsidP="009858E0">
            <w:pPr>
              <w:jc w:val="both"/>
              <w:rPr>
                <w:b/>
                <w:bCs/>
                <w:color w:val="000000"/>
                <w:sz w:val="22"/>
                <w:szCs w:val="22"/>
              </w:rPr>
            </w:pPr>
          </w:p>
          <w:p w14:paraId="428C3E16" w14:textId="77777777" w:rsidR="00FC1A5F" w:rsidRPr="004E30D5" w:rsidRDefault="00FC1A5F" w:rsidP="009858E0">
            <w:pPr>
              <w:jc w:val="both"/>
              <w:rPr>
                <w:b/>
                <w:bCs/>
                <w:color w:val="000000"/>
                <w:sz w:val="22"/>
                <w:szCs w:val="22"/>
              </w:rPr>
            </w:pPr>
          </w:p>
          <w:p w14:paraId="19369B33" w14:textId="77777777" w:rsidR="00FC1A5F" w:rsidRPr="004E30D5" w:rsidRDefault="00FC1A5F" w:rsidP="009858E0">
            <w:pPr>
              <w:jc w:val="both"/>
              <w:rPr>
                <w:color w:val="000000"/>
                <w:sz w:val="22"/>
                <w:szCs w:val="22"/>
                <w:lang w:val="uk-UA"/>
              </w:rPr>
            </w:pPr>
            <w:r w:rsidRPr="004E30D5">
              <w:rPr>
                <w:b/>
                <w:bCs/>
                <w:color w:val="000000"/>
                <w:sz w:val="22"/>
                <w:szCs w:val="22"/>
              </w:rPr>
              <w:t xml:space="preserve">Knowledge </w:t>
            </w:r>
            <w:r w:rsidRPr="004E30D5">
              <w:rPr>
                <w:color w:val="000000"/>
                <w:sz w:val="22"/>
                <w:szCs w:val="22"/>
              </w:rPr>
              <w:t>means the ability to fully understand and appreciate the specified purpose for which personal data are collected and processed.</w:t>
            </w:r>
          </w:p>
          <w:p w14:paraId="5EECB8C2" w14:textId="77777777" w:rsidR="00FC1A5F" w:rsidRPr="004E30D5" w:rsidRDefault="00FC1A5F" w:rsidP="009858E0">
            <w:pPr>
              <w:jc w:val="both"/>
              <w:rPr>
                <w:color w:val="000000"/>
                <w:sz w:val="22"/>
                <w:szCs w:val="22"/>
                <w:lang w:val="uk-UA"/>
              </w:rPr>
            </w:pPr>
          </w:p>
          <w:p w14:paraId="3A78E463" w14:textId="77777777" w:rsidR="00FC1A5F" w:rsidRPr="004E30D5" w:rsidRDefault="00FC1A5F" w:rsidP="009858E0">
            <w:pPr>
              <w:autoSpaceDE w:val="0"/>
              <w:autoSpaceDN w:val="0"/>
              <w:adjustRightInd w:val="0"/>
              <w:jc w:val="both"/>
              <w:rPr>
                <w:color w:val="000000"/>
                <w:sz w:val="22"/>
                <w:szCs w:val="22"/>
              </w:rPr>
            </w:pPr>
            <w:r w:rsidRPr="004E30D5">
              <w:rPr>
                <w:b/>
                <w:bCs/>
                <w:color w:val="000000"/>
                <w:sz w:val="22"/>
                <w:szCs w:val="22"/>
              </w:rPr>
              <w:t xml:space="preserve">Non-personal data </w:t>
            </w:r>
            <w:r w:rsidRPr="004E30D5">
              <w:rPr>
                <w:color w:val="000000"/>
                <w:sz w:val="22"/>
                <w:szCs w:val="22"/>
              </w:rPr>
              <w:t xml:space="preserve">means any information that does not relate to an identified or identifiable data subject. </w:t>
            </w:r>
          </w:p>
          <w:p w14:paraId="4ADE71BF" w14:textId="77777777" w:rsidR="00FC1A5F" w:rsidRPr="004E30D5" w:rsidRDefault="00FC1A5F" w:rsidP="009858E0">
            <w:pPr>
              <w:autoSpaceDE w:val="0"/>
              <w:autoSpaceDN w:val="0"/>
              <w:adjustRightInd w:val="0"/>
              <w:jc w:val="both"/>
              <w:rPr>
                <w:b/>
                <w:bCs/>
                <w:color w:val="000000"/>
                <w:sz w:val="22"/>
                <w:szCs w:val="22"/>
              </w:rPr>
            </w:pPr>
          </w:p>
          <w:p w14:paraId="52BE86AD" w14:textId="77777777" w:rsidR="00FC1A5F" w:rsidRPr="004E30D5" w:rsidRDefault="00FC1A5F" w:rsidP="009858E0">
            <w:pPr>
              <w:autoSpaceDE w:val="0"/>
              <w:autoSpaceDN w:val="0"/>
              <w:adjustRightInd w:val="0"/>
              <w:jc w:val="both"/>
              <w:rPr>
                <w:b/>
                <w:bCs/>
                <w:color w:val="000000"/>
                <w:sz w:val="22"/>
                <w:szCs w:val="22"/>
                <w:lang w:val="uk-UA"/>
              </w:rPr>
            </w:pPr>
          </w:p>
          <w:p w14:paraId="72416FF7" w14:textId="77777777" w:rsidR="00FC1A5F" w:rsidRPr="004E30D5" w:rsidRDefault="00FC1A5F" w:rsidP="009858E0">
            <w:pPr>
              <w:autoSpaceDE w:val="0"/>
              <w:autoSpaceDN w:val="0"/>
              <w:adjustRightInd w:val="0"/>
              <w:jc w:val="both"/>
              <w:rPr>
                <w:color w:val="000000"/>
                <w:sz w:val="22"/>
                <w:szCs w:val="22"/>
              </w:rPr>
            </w:pPr>
            <w:r w:rsidRPr="004E30D5">
              <w:rPr>
                <w:b/>
                <w:bCs/>
                <w:color w:val="000000"/>
                <w:sz w:val="22"/>
                <w:szCs w:val="22"/>
              </w:rPr>
              <w:t xml:space="preserve">Paper record </w:t>
            </w:r>
            <w:r w:rsidRPr="004E30D5">
              <w:rPr>
                <w:color w:val="000000"/>
                <w:sz w:val="22"/>
                <w:szCs w:val="22"/>
              </w:rPr>
              <w:t xml:space="preserve">means any printed or written document that records personal data. </w:t>
            </w:r>
          </w:p>
          <w:p w14:paraId="53713DC2" w14:textId="77777777" w:rsidR="00FC1A5F" w:rsidRPr="004E30D5" w:rsidRDefault="00FC1A5F" w:rsidP="009858E0">
            <w:pPr>
              <w:autoSpaceDE w:val="0"/>
              <w:autoSpaceDN w:val="0"/>
              <w:adjustRightInd w:val="0"/>
              <w:jc w:val="both"/>
              <w:rPr>
                <w:b/>
                <w:bCs/>
                <w:color w:val="000000"/>
                <w:sz w:val="22"/>
                <w:szCs w:val="22"/>
                <w:lang w:val="uk-UA"/>
              </w:rPr>
            </w:pPr>
          </w:p>
          <w:p w14:paraId="3A5B0C06" w14:textId="77777777" w:rsidR="00FC1A5F" w:rsidRPr="004E30D5" w:rsidRDefault="00FC1A5F" w:rsidP="009858E0">
            <w:pPr>
              <w:autoSpaceDE w:val="0"/>
              <w:autoSpaceDN w:val="0"/>
              <w:adjustRightInd w:val="0"/>
              <w:jc w:val="both"/>
              <w:rPr>
                <w:color w:val="000000"/>
                <w:sz w:val="22"/>
                <w:szCs w:val="22"/>
                <w:lang w:val="uk-UA"/>
              </w:rPr>
            </w:pPr>
            <w:r w:rsidRPr="004E30D5">
              <w:rPr>
                <w:b/>
                <w:bCs/>
                <w:color w:val="000000"/>
                <w:sz w:val="22"/>
                <w:szCs w:val="22"/>
              </w:rPr>
              <w:t xml:space="preserve">Personal data </w:t>
            </w:r>
            <w:r w:rsidRPr="004E30D5">
              <w:rPr>
                <w:color w:val="000000"/>
                <w:sz w:val="22"/>
                <w:szCs w:val="22"/>
              </w:rPr>
              <w:t xml:space="preserve">means any information relating to an identified or identifiable data subject that is recorded by electronic means or on paper. </w:t>
            </w:r>
          </w:p>
          <w:p w14:paraId="51E92622" w14:textId="77777777" w:rsidR="00FC1A5F" w:rsidRPr="004E30D5" w:rsidRDefault="00FC1A5F" w:rsidP="009858E0">
            <w:pPr>
              <w:autoSpaceDE w:val="0"/>
              <w:autoSpaceDN w:val="0"/>
              <w:adjustRightInd w:val="0"/>
              <w:jc w:val="both"/>
              <w:rPr>
                <w:color w:val="000000"/>
                <w:sz w:val="22"/>
                <w:szCs w:val="22"/>
                <w:lang w:val="uk-UA"/>
              </w:rPr>
            </w:pPr>
          </w:p>
          <w:p w14:paraId="7868CC07" w14:textId="77777777" w:rsidR="00FC1A5F" w:rsidRPr="004E30D5" w:rsidRDefault="00FC1A5F" w:rsidP="009858E0">
            <w:pPr>
              <w:autoSpaceDE w:val="0"/>
              <w:autoSpaceDN w:val="0"/>
              <w:adjustRightInd w:val="0"/>
              <w:jc w:val="both"/>
              <w:rPr>
                <w:color w:val="000000"/>
                <w:sz w:val="22"/>
                <w:szCs w:val="22"/>
              </w:rPr>
            </w:pPr>
            <w:r w:rsidRPr="004E30D5">
              <w:rPr>
                <w:b/>
                <w:bCs/>
                <w:color w:val="000000"/>
                <w:sz w:val="22"/>
                <w:szCs w:val="22"/>
              </w:rPr>
              <w:t xml:space="preserve">Third party </w:t>
            </w:r>
            <w:r w:rsidRPr="004E30D5">
              <w:rPr>
                <w:color w:val="000000"/>
                <w:sz w:val="22"/>
                <w:szCs w:val="22"/>
              </w:rPr>
              <w:t xml:space="preserve">means any natural or legal person, government or any other entity that is not party to the original specified purpose(s) for which personal data are collected and processed. The third party that agrees in writing to the transfer conditions outlined in principle 5, shall be authorized to access and process personal data. </w:t>
            </w:r>
          </w:p>
          <w:p w14:paraId="67681509" w14:textId="77777777" w:rsidR="00FC1A5F" w:rsidRPr="004E30D5" w:rsidRDefault="00FC1A5F" w:rsidP="009858E0">
            <w:pPr>
              <w:autoSpaceDE w:val="0"/>
              <w:autoSpaceDN w:val="0"/>
              <w:adjustRightInd w:val="0"/>
              <w:jc w:val="both"/>
              <w:rPr>
                <w:b/>
                <w:bCs/>
                <w:color w:val="000000"/>
                <w:sz w:val="22"/>
                <w:szCs w:val="22"/>
                <w:lang w:val="uk-UA"/>
              </w:rPr>
            </w:pPr>
          </w:p>
          <w:p w14:paraId="1EFBFB13" w14:textId="77777777" w:rsidR="00FC1A5F" w:rsidRPr="004E30D5" w:rsidRDefault="00FC1A5F" w:rsidP="009858E0">
            <w:pPr>
              <w:autoSpaceDE w:val="0"/>
              <w:autoSpaceDN w:val="0"/>
              <w:adjustRightInd w:val="0"/>
              <w:jc w:val="both"/>
              <w:rPr>
                <w:color w:val="000000"/>
                <w:sz w:val="22"/>
                <w:szCs w:val="22"/>
              </w:rPr>
            </w:pPr>
            <w:r w:rsidRPr="004E30D5">
              <w:rPr>
                <w:b/>
                <w:bCs/>
                <w:color w:val="000000"/>
                <w:sz w:val="22"/>
                <w:szCs w:val="22"/>
              </w:rPr>
              <w:t xml:space="preserve">Vulnerable groups </w:t>
            </w:r>
            <w:r w:rsidRPr="004E30D5">
              <w:rPr>
                <w:color w:val="000000"/>
                <w:sz w:val="22"/>
                <w:szCs w:val="22"/>
              </w:rPr>
              <w:t xml:space="preserve">means any group or sector of society, including children, that are at exceptional risk of being subjected to discriminatory practices, violence, natural disasters, or economic hardships. </w:t>
            </w:r>
          </w:p>
          <w:p w14:paraId="43DBC498" w14:textId="77777777" w:rsidR="00FC1A5F" w:rsidRPr="004E30D5" w:rsidRDefault="00FC1A5F" w:rsidP="009858E0">
            <w:pPr>
              <w:jc w:val="both"/>
              <w:rPr>
                <w:b/>
                <w:bCs/>
                <w:color w:val="000000"/>
                <w:sz w:val="22"/>
                <w:szCs w:val="22"/>
                <w:lang w:val="uk-UA"/>
              </w:rPr>
            </w:pPr>
          </w:p>
          <w:p w14:paraId="6111DA00" w14:textId="77777777" w:rsidR="00FC1A5F" w:rsidRPr="004E30D5" w:rsidRDefault="00FC1A5F" w:rsidP="009858E0">
            <w:pPr>
              <w:jc w:val="both"/>
              <w:rPr>
                <w:color w:val="000000"/>
                <w:sz w:val="22"/>
                <w:szCs w:val="22"/>
              </w:rPr>
            </w:pPr>
            <w:r w:rsidRPr="004E30D5">
              <w:rPr>
                <w:b/>
                <w:bCs/>
                <w:color w:val="000000"/>
                <w:sz w:val="22"/>
                <w:szCs w:val="22"/>
              </w:rPr>
              <w:t xml:space="preserve">Vulnerable individual </w:t>
            </w:r>
            <w:r w:rsidRPr="004E30D5">
              <w:rPr>
                <w:color w:val="000000"/>
                <w:sz w:val="22"/>
                <w:szCs w:val="22"/>
              </w:rPr>
              <w:t>means any IOM beneficiary that may lack the legal, social, physical or mental capacity to provide consent.</w:t>
            </w:r>
          </w:p>
          <w:p w14:paraId="04E52997" w14:textId="77777777" w:rsidR="00FC1A5F" w:rsidRPr="004E30D5" w:rsidRDefault="00FC1A5F" w:rsidP="009858E0">
            <w:pPr>
              <w:jc w:val="both"/>
              <w:rPr>
                <w:color w:val="000000"/>
                <w:sz w:val="22"/>
                <w:szCs w:val="22"/>
              </w:rPr>
            </w:pPr>
          </w:p>
          <w:p w14:paraId="6679356F" w14:textId="77777777" w:rsidR="00FC1A5F" w:rsidRPr="004E30D5" w:rsidRDefault="00FC1A5F" w:rsidP="009858E0">
            <w:pPr>
              <w:jc w:val="both"/>
              <w:rPr>
                <w:color w:val="000000"/>
                <w:sz w:val="22"/>
                <w:szCs w:val="22"/>
              </w:rPr>
            </w:pPr>
          </w:p>
          <w:p w14:paraId="5303CA46" w14:textId="77777777" w:rsidR="00FC1A5F" w:rsidRPr="004E30D5" w:rsidRDefault="00FC1A5F" w:rsidP="009858E0">
            <w:pPr>
              <w:pStyle w:val="BodyText"/>
              <w:rPr>
                <w:snapToGrid w:val="0"/>
                <w:sz w:val="22"/>
                <w:szCs w:val="22"/>
                <w:lang w:val="uk-UA"/>
              </w:rPr>
            </w:pPr>
          </w:p>
          <w:p w14:paraId="5373CF4C" w14:textId="77777777" w:rsidR="00FC1A5F" w:rsidRPr="004E30D5" w:rsidRDefault="00FC1A5F" w:rsidP="009858E0">
            <w:pPr>
              <w:pStyle w:val="BodyText"/>
              <w:rPr>
                <w:snapToGrid w:val="0"/>
                <w:sz w:val="22"/>
                <w:szCs w:val="22"/>
                <w:lang w:val="uk-UA"/>
              </w:rPr>
            </w:pPr>
          </w:p>
          <w:p w14:paraId="1CE477B8" w14:textId="77777777" w:rsidR="00FC1A5F" w:rsidRPr="004E30D5" w:rsidRDefault="00FC1A5F" w:rsidP="009858E0">
            <w:pPr>
              <w:suppressAutoHyphens/>
              <w:jc w:val="both"/>
              <w:rPr>
                <w:b/>
                <w:sz w:val="22"/>
                <w:szCs w:val="22"/>
              </w:rPr>
            </w:pPr>
          </w:p>
        </w:tc>
        <w:tc>
          <w:tcPr>
            <w:tcW w:w="4680" w:type="dxa"/>
            <w:shd w:val="clear" w:color="auto" w:fill="auto"/>
          </w:tcPr>
          <w:p w14:paraId="03D190E9" w14:textId="77777777" w:rsidR="00FC1A5F" w:rsidRPr="004E30D5" w:rsidRDefault="00FC1A5F" w:rsidP="009858E0">
            <w:pPr>
              <w:pStyle w:val="Heading3"/>
              <w:rPr>
                <w:caps/>
                <w:sz w:val="22"/>
                <w:szCs w:val="22"/>
                <w:lang w:val="uk-UA"/>
              </w:rPr>
            </w:pPr>
            <w:r w:rsidRPr="004E30D5">
              <w:rPr>
                <w:caps/>
                <w:sz w:val="22"/>
                <w:szCs w:val="22"/>
                <w:lang w:val="uk-UA"/>
              </w:rPr>
              <w:t xml:space="preserve">Принципи захисту інформації </w:t>
            </w:r>
          </w:p>
          <w:p w14:paraId="19B0DD90" w14:textId="77777777" w:rsidR="00FC1A5F" w:rsidRPr="006D766A" w:rsidRDefault="00FC1A5F" w:rsidP="009858E0">
            <w:pPr>
              <w:pStyle w:val="Heading3"/>
              <w:rPr>
                <w:caps/>
                <w:sz w:val="22"/>
                <w:szCs w:val="22"/>
              </w:rPr>
            </w:pPr>
            <w:r w:rsidRPr="004E30D5">
              <w:rPr>
                <w:caps/>
                <w:sz w:val="22"/>
                <w:szCs w:val="22"/>
                <w:lang w:val="uk-UA"/>
              </w:rPr>
              <w:t>МіжнароднОї організації з міграції</w:t>
            </w:r>
          </w:p>
          <w:p w14:paraId="3130A984" w14:textId="77777777" w:rsidR="00FC1A5F" w:rsidRPr="004E30D5" w:rsidRDefault="00FC1A5F" w:rsidP="009858E0">
            <w:pPr>
              <w:jc w:val="center"/>
              <w:rPr>
                <w:b/>
                <w:sz w:val="22"/>
                <w:szCs w:val="22"/>
                <w:lang w:val="ru-RU"/>
              </w:rPr>
            </w:pPr>
            <w:r w:rsidRPr="004E30D5">
              <w:rPr>
                <w:b/>
                <w:sz w:val="22"/>
                <w:szCs w:val="22"/>
                <w:lang w:val="uk-UA"/>
              </w:rPr>
              <w:t xml:space="preserve">ДОГОВІР ПОСТАВКИ ТОВАРУ </w:t>
            </w:r>
          </w:p>
          <w:p w14:paraId="32E3FC61" w14:textId="77777777" w:rsidR="00FC1A5F" w:rsidRPr="004E30D5" w:rsidRDefault="00FC1A5F" w:rsidP="009858E0">
            <w:pPr>
              <w:pStyle w:val="Heading3"/>
              <w:rPr>
                <w:caps/>
                <w:sz w:val="22"/>
                <w:szCs w:val="22"/>
                <w:lang w:val="ru-RU"/>
              </w:rPr>
            </w:pPr>
          </w:p>
          <w:p w14:paraId="6F55DD64" w14:textId="77777777" w:rsidR="00FC1A5F" w:rsidRPr="004E30D5" w:rsidRDefault="00FC1A5F" w:rsidP="009858E0">
            <w:pPr>
              <w:pStyle w:val="Heading3"/>
              <w:rPr>
                <w:caps/>
                <w:sz w:val="22"/>
                <w:szCs w:val="22"/>
                <w:lang w:val="uk-UA"/>
              </w:rPr>
            </w:pPr>
            <w:r w:rsidRPr="004E30D5">
              <w:rPr>
                <w:caps/>
                <w:sz w:val="22"/>
                <w:szCs w:val="22"/>
                <w:lang w:val="uk-UA"/>
              </w:rPr>
              <w:t>1. Правомірний і чесний збір</w:t>
            </w:r>
          </w:p>
          <w:p w14:paraId="4C1B4275" w14:textId="77777777" w:rsidR="00FC1A5F" w:rsidRPr="004E30D5" w:rsidRDefault="00FC1A5F" w:rsidP="009858E0">
            <w:pPr>
              <w:jc w:val="both"/>
              <w:rPr>
                <w:sz w:val="22"/>
                <w:szCs w:val="22"/>
                <w:lang w:val="uk-UA"/>
              </w:rPr>
            </w:pPr>
            <w:r w:rsidRPr="004E30D5">
              <w:rPr>
                <w:sz w:val="22"/>
                <w:szCs w:val="22"/>
                <w:lang w:val="uk-UA"/>
              </w:rPr>
              <w:t>Особисті дані мають бути отримані законним та чесним шляхом з повідомленням або зі згоди суб’єкта, щодо якого збирається інформація.</w:t>
            </w:r>
          </w:p>
          <w:p w14:paraId="4CD16988" w14:textId="77777777" w:rsidR="00FC1A5F" w:rsidRPr="004E30D5" w:rsidRDefault="00FC1A5F" w:rsidP="009858E0">
            <w:pPr>
              <w:jc w:val="both"/>
              <w:rPr>
                <w:sz w:val="22"/>
                <w:szCs w:val="22"/>
                <w:lang w:val="uk-UA"/>
              </w:rPr>
            </w:pPr>
          </w:p>
          <w:p w14:paraId="18CA56E2" w14:textId="77777777" w:rsidR="00FC1A5F" w:rsidRPr="004E30D5" w:rsidRDefault="00FC1A5F" w:rsidP="009858E0">
            <w:pPr>
              <w:pStyle w:val="Heading3"/>
              <w:rPr>
                <w:caps/>
                <w:sz w:val="22"/>
                <w:szCs w:val="22"/>
                <w:lang w:val="uk-UA"/>
              </w:rPr>
            </w:pPr>
            <w:r w:rsidRPr="004E30D5">
              <w:rPr>
                <w:caps/>
                <w:sz w:val="22"/>
                <w:szCs w:val="22"/>
                <w:lang w:val="uk-UA"/>
              </w:rPr>
              <w:t>2. Визначена і правомірна мета</w:t>
            </w:r>
          </w:p>
          <w:p w14:paraId="2573D2BA" w14:textId="77777777" w:rsidR="00FC1A5F" w:rsidRPr="004E30D5" w:rsidRDefault="00FC1A5F" w:rsidP="009858E0">
            <w:pPr>
              <w:jc w:val="both"/>
              <w:rPr>
                <w:sz w:val="22"/>
                <w:szCs w:val="22"/>
                <w:lang w:val="uk-UA"/>
              </w:rPr>
            </w:pPr>
            <w:r w:rsidRPr="004E30D5">
              <w:rPr>
                <w:sz w:val="22"/>
                <w:szCs w:val="22"/>
                <w:lang w:val="uk-UA"/>
              </w:rPr>
              <w:t>Мета збору і обробки особистих даних має бути чітко визначена і бути правомірною; вона повідомляється суб’єкту, щодо якого збирається інформація, під час її збору. Особисті дані можуть використовуватись лише з певною визначеною метою, крім випадків, коли суб’єкт дає згоду на подальше їх використання, або таке використання відповідає початково визначеній меті.</w:t>
            </w:r>
          </w:p>
          <w:p w14:paraId="6767ED01" w14:textId="77777777" w:rsidR="00FC1A5F" w:rsidRPr="004E30D5" w:rsidRDefault="00FC1A5F" w:rsidP="009858E0">
            <w:pPr>
              <w:pStyle w:val="Heading3"/>
              <w:rPr>
                <w:caps/>
                <w:sz w:val="22"/>
                <w:szCs w:val="22"/>
                <w:lang w:val="uk-UA"/>
              </w:rPr>
            </w:pPr>
          </w:p>
          <w:p w14:paraId="18FC2B7D" w14:textId="77777777" w:rsidR="00FC1A5F" w:rsidRPr="004E30D5" w:rsidRDefault="00FC1A5F" w:rsidP="009858E0">
            <w:pPr>
              <w:pStyle w:val="Heading3"/>
              <w:rPr>
                <w:caps/>
                <w:sz w:val="22"/>
                <w:szCs w:val="22"/>
                <w:lang w:val="uk-UA"/>
              </w:rPr>
            </w:pPr>
            <w:r w:rsidRPr="004E30D5">
              <w:rPr>
                <w:caps/>
                <w:sz w:val="22"/>
                <w:szCs w:val="22"/>
                <w:lang w:val="uk-UA"/>
              </w:rPr>
              <w:t>3. Якість даних</w:t>
            </w:r>
          </w:p>
          <w:p w14:paraId="1D1D1202" w14:textId="77777777" w:rsidR="00FC1A5F" w:rsidRPr="004E30D5" w:rsidRDefault="00FC1A5F" w:rsidP="009858E0">
            <w:pPr>
              <w:jc w:val="both"/>
              <w:rPr>
                <w:sz w:val="22"/>
                <w:szCs w:val="22"/>
                <w:lang w:val="uk-UA"/>
              </w:rPr>
            </w:pPr>
            <w:r w:rsidRPr="004E30D5">
              <w:rPr>
                <w:sz w:val="22"/>
                <w:szCs w:val="22"/>
                <w:lang w:val="uk-UA"/>
              </w:rPr>
              <w:t>Розшукувані та здобуті особисті дані мають бути достатніми, цінними і не виходити за межі визначеної мети збору та обробки інформації. Відповідальні за дані мають вживати всіх необхідних заходів для того, щоб переконатися у їх точності та актуальності.</w:t>
            </w:r>
          </w:p>
          <w:p w14:paraId="7F48A805" w14:textId="77777777" w:rsidR="00FC1A5F" w:rsidRPr="004E30D5" w:rsidRDefault="00FC1A5F" w:rsidP="009858E0">
            <w:pPr>
              <w:pStyle w:val="Heading3"/>
              <w:rPr>
                <w:sz w:val="22"/>
                <w:szCs w:val="22"/>
                <w:lang w:val="ru-RU"/>
              </w:rPr>
            </w:pPr>
          </w:p>
          <w:p w14:paraId="2162CB18" w14:textId="77777777" w:rsidR="00FC1A5F" w:rsidRPr="004E30D5" w:rsidRDefault="00FC1A5F" w:rsidP="009858E0">
            <w:pPr>
              <w:pStyle w:val="Heading3"/>
              <w:rPr>
                <w:caps/>
                <w:sz w:val="22"/>
                <w:szCs w:val="22"/>
                <w:lang w:val="uk-UA"/>
              </w:rPr>
            </w:pPr>
            <w:r w:rsidRPr="004E30D5">
              <w:rPr>
                <w:caps/>
                <w:sz w:val="22"/>
                <w:szCs w:val="22"/>
                <w:lang w:val="uk-UA"/>
              </w:rPr>
              <w:t>4. Згода</w:t>
            </w:r>
          </w:p>
          <w:p w14:paraId="6616142F" w14:textId="77777777" w:rsidR="00FC1A5F" w:rsidRPr="004E30D5" w:rsidRDefault="00FC1A5F" w:rsidP="009858E0">
            <w:pPr>
              <w:jc w:val="both"/>
              <w:rPr>
                <w:sz w:val="22"/>
                <w:szCs w:val="22"/>
                <w:lang w:val="uk-UA"/>
              </w:rPr>
            </w:pPr>
            <w:r w:rsidRPr="004E30D5">
              <w:rPr>
                <w:sz w:val="22"/>
                <w:szCs w:val="22"/>
                <w:lang w:val="uk-UA"/>
              </w:rPr>
              <w:t>Згода має бути отримана під час збору даних, або як тільки вона стає необхідною після збору даних, причому стан і правоздатність вразливих груп та окремих осіб має завжди братися до уваги. Якщо виняткові обставини перешкоджають отриманню згоди, то відповідальний за дані має, як мінімум, переконатися що суб’єкт, щодо якого відбувається збір даних, володіє достатніми знаннями для розуміння визначеної мети, задля якої збирається і обробляється інформація.</w:t>
            </w:r>
          </w:p>
          <w:p w14:paraId="78113F50" w14:textId="77777777" w:rsidR="00FC1A5F" w:rsidRPr="004E30D5" w:rsidRDefault="00FC1A5F" w:rsidP="009858E0">
            <w:pPr>
              <w:jc w:val="both"/>
              <w:rPr>
                <w:sz w:val="22"/>
                <w:szCs w:val="22"/>
                <w:lang w:val="uk-UA"/>
              </w:rPr>
            </w:pPr>
          </w:p>
          <w:p w14:paraId="48B6E403" w14:textId="77777777" w:rsidR="00FC1A5F" w:rsidRPr="004E30D5" w:rsidRDefault="00FC1A5F" w:rsidP="009858E0">
            <w:pPr>
              <w:pStyle w:val="Heading3"/>
              <w:rPr>
                <w:caps/>
                <w:sz w:val="22"/>
                <w:szCs w:val="22"/>
                <w:lang w:val="uk-UA"/>
              </w:rPr>
            </w:pPr>
            <w:r w:rsidRPr="004E30D5">
              <w:rPr>
                <w:caps/>
                <w:sz w:val="22"/>
                <w:szCs w:val="22"/>
                <w:lang w:val="uk-UA"/>
              </w:rPr>
              <w:t>5. Передача третім сторонам</w:t>
            </w:r>
          </w:p>
          <w:p w14:paraId="2B561BFC" w14:textId="77777777" w:rsidR="00FC1A5F" w:rsidRPr="004E30D5" w:rsidRDefault="00FC1A5F" w:rsidP="009858E0">
            <w:pPr>
              <w:jc w:val="both"/>
              <w:rPr>
                <w:sz w:val="22"/>
                <w:szCs w:val="22"/>
                <w:lang w:val="uk-UA"/>
              </w:rPr>
            </w:pPr>
            <w:r w:rsidRPr="004E30D5">
              <w:rPr>
                <w:sz w:val="22"/>
                <w:szCs w:val="22"/>
                <w:lang w:val="uk-UA"/>
              </w:rPr>
              <w:t xml:space="preserve">Особисті дані можуть бути передані третім сторонам тільки з чіткої згоди суб’єкта, щодо якого відбувається збір даних, задля визначеної мети, з гарантією достатніх запобіжних заходів для захисту конфіденційності особистих даних і забезпечення поваги до прав і інтересів суб’єкта. Ці три умови передачі інформації мають бути засвідчені письмово. </w:t>
            </w:r>
          </w:p>
          <w:p w14:paraId="217C64AC" w14:textId="77777777" w:rsidR="00FC1A5F" w:rsidRPr="004E30D5" w:rsidRDefault="00FC1A5F" w:rsidP="009858E0">
            <w:pPr>
              <w:pStyle w:val="Heading3"/>
              <w:rPr>
                <w:caps/>
                <w:sz w:val="22"/>
                <w:szCs w:val="22"/>
                <w:lang w:val="uk-UA"/>
              </w:rPr>
            </w:pPr>
          </w:p>
          <w:p w14:paraId="3C2ED0F5" w14:textId="77777777" w:rsidR="00FC1A5F" w:rsidRPr="004E30D5" w:rsidRDefault="00FC1A5F" w:rsidP="009858E0">
            <w:pPr>
              <w:pStyle w:val="Heading3"/>
              <w:rPr>
                <w:caps/>
                <w:sz w:val="22"/>
                <w:szCs w:val="22"/>
                <w:lang w:val="uk-UA"/>
              </w:rPr>
            </w:pPr>
            <w:r w:rsidRPr="004E30D5">
              <w:rPr>
                <w:caps/>
                <w:sz w:val="22"/>
                <w:szCs w:val="22"/>
                <w:lang w:val="uk-UA"/>
              </w:rPr>
              <w:t>6. Конфіденційність</w:t>
            </w:r>
          </w:p>
          <w:p w14:paraId="6B1322DD" w14:textId="77777777" w:rsidR="00FC1A5F" w:rsidRPr="004E30D5" w:rsidRDefault="00FC1A5F" w:rsidP="009858E0">
            <w:pPr>
              <w:jc w:val="both"/>
              <w:rPr>
                <w:sz w:val="22"/>
                <w:szCs w:val="22"/>
                <w:lang w:val="uk-UA"/>
              </w:rPr>
            </w:pPr>
            <w:r w:rsidRPr="004E30D5">
              <w:rPr>
                <w:sz w:val="22"/>
                <w:szCs w:val="22"/>
                <w:lang w:val="uk-UA"/>
              </w:rPr>
              <w:t>Конфіденційність особистих даних має поважаться і  застосовуватися на всіх етапах збору та обробки даних, і бути засвідчена письмово. Всі співробітники МОМ та представники третіх сторін, що мають доступ та повноваження на обробку особистих даних, несуть відповідальність за їх конфіденційність.</w:t>
            </w:r>
          </w:p>
          <w:p w14:paraId="582D6CA6" w14:textId="77777777" w:rsidR="00FC1A5F" w:rsidRPr="004E30D5" w:rsidRDefault="00FC1A5F" w:rsidP="009858E0">
            <w:pPr>
              <w:jc w:val="both"/>
              <w:rPr>
                <w:sz w:val="22"/>
                <w:szCs w:val="22"/>
                <w:lang w:val="uk-UA"/>
              </w:rPr>
            </w:pPr>
          </w:p>
          <w:p w14:paraId="61ADF997" w14:textId="77777777" w:rsidR="00FC1A5F" w:rsidRPr="004E30D5" w:rsidRDefault="00FC1A5F" w:rsidP="009858E0">
            <w:pPr>
              <w:pStyle w:val="Heading3"/>
              <w:rPr>
                <w:caps/>
                <w:sz w:val="22"/>
                <w:szCs w:val="22"/>
                <w:lang w:val="uk-UA"/>
              </w:rPr>
            </w:pPr>
            <w:r w:rsidRPr="004E30D5">
              <w:rPr>
                <w:caps/>
                <w:sz w:val="22"/>
                <w:szCs w:val="22"/>
                <w:lang w:val="uk-UA"/>
              </w:rPr>
              <w:t>7. Доступ і прозорість</w:t>
            </w:r>
          </w:p>
          <w:p w14:paraId="6A4CF529" w14:textId="77777777" w:rsidR="00FC1A5F" w:rsidRPr="004E30D5" w:rsidRDefault="00FC1A5F" w:rsidP="009858E0">
            <w:pPr>
              <w:rPr>
                <w:sz w:val="22"/>
                <w:szCs w:val="22"/>
                <w:lang w:val="uk-UA"/>
              </w:rPr>
            </w:pPr>
            <w:r w:rsidRPr="004E30D5">
              <w:rPr>
                <w:sz w:val="22"/>
                <w:szCs w:val="22"/>
                <w:lang w:val="uk-UA"/>
              </w:rPr>
              <w:t>Суб’єктам, щодо яких відбувається збір інформації, слід надавати можливість підтвердити свої особисті дані, доступ варто надавати в разі, якщо це не суперечить меті збору і обробки інформації. Відповідальні за дані мають забезпечити політику відкритості для суб’єкта, щодо якого відбувається збір інформації, у питаннях застосування, підходів і політики використання особистих даних.</w:t>
            </w:r>
          </w:p>
          <w:p w14:paraId="256627E6" w14:textId="77777777" w:rsidR="00FC1A5F" w:rsidRPr="004E30D5" w:rsidRDefault="00FC1A5F" w:rsidP="009858E0">
            <w:pPr>
              <w:pStyle w:val="Heading3"/>
              <w:rPr>
                <w:sz w:val="22"/>
                <w:szCs w:val="22"/>
                <w:lang w:val="uk-UA"/>
              </w:rPr>
            </w:pPr>
          </w:p>
          <w:p w14:paraId="5B155BA6" w14:textId="77777777" w:rsidR="00FC1A5F" w:rsidRPr="004E30D5" w:rsidRDefault="00FC1A5F" w:rsidP="009858E0">
            <w:pPr>
              <w:pStyle w:val="Heading3"/>
              <w:rPr>
                <w:caps/>
                <w:sz w:val="22"/>
                <w:szCs w:val="22"/>
                <w:lang w:val="uk-UA"/>
              </w:rPr>
            </w:pPr>
            <w:r w:rsidRPr="004E30D5">
              <w:rPr>
                <w:caps/>
                <w:sz w:val="22"/>
                <w:szCs w:val="22"/>
                <w:lang w:val="uk-UA"/>
              </w:rPr>
              <w:t>8. Безпека даних</w:t>
            </w:r>
          </w:p>
          <w:p w14:paraId="5D69D8E1" w14:textId="77777777" w:rsidR="00FC1A5F" w:rsidRPr="004E30D5" w:rsidRDefault="00FC1A5F" w:rsidP="009858E0">
            <w:pPr>
              <w:jc w:val="both"/>
              <w:rPr>
                <w:sz w:val="22"/>
                <w:szCs w:val="22"/>
                <w:lang w:val="uk-UA"/>
              </w:rPr>
            </w:pPr>
            <w:r w:rsidRPr="004E30D5">
              <w:rPr>
                <w:sz w:val="22"/>
                <w:szCs w:val="22"/>
                <w:lang w:val="uk-UA"/>
              </w:rPr>
              <w:t>Необхідно забезпечувати безпечне збереження інформації, в технічному і організаційному аспектах, і бути захищеними розумними і відповідними заходами проти неавторизованої зміни, фальсифікації, неправомірного знищення, випадкової втрати, неузгодженого розголошення і неавторизованої передачі. Запобіжні заходи, зазначені у відповідних вказівках, правилах та процедурах МОМ повинні застосовуватись для збору і обробки даних.</w:t>
            </w:r>
          </w:p>
          <w:p w14:paraId="40B206F5" w14:textId="77777777" w:rsidR="00FC1A5F" w:rsidRPr="004E30D5" w:rsidRDefault="00FC1A5F" w:rsidP="009858E0">
            <w:pPr>
              <w:pStyle w:val="Heading3"/>
              <w:rPr>
                <w:sz w:val="22"/>
                <w:szCs w:val="22"/>
                <w:lang w:val="ru-RU"/>
              </w:rPr>
            </w:pPr>
          </w:p>
          <w:p w14:paraId="08C1A8F8" w14:textId="77777777" w:rsidR="00FC1A5F" w:rsidRPr="004E30D5" w:rsidRDefault="00FC1A5F" w:rsidP="009858E0">
            <w:pPr>
              <w:pStyle w:val="Heading3"/>
              <w:rPr>
                <w:caps/>
                <w:sz w:val="22"/>
                <w:szCs w:val="22"/>
                <w:lang w:val="uk-UA"/>
              </w:rPr>
            </w:pPr>
            <w:r w:rsidRPr="004E30D5">
              <w:rPr>
                <w:caps/>
                <w:sz w:val="22"/>
                <w:szCs w:val="22"/>
                <w:lang w:val="uk-UA"/>
              </w:rPr>
              <w:t>9. Зберігання особистих даних</w:t>
            </w:r>
          </w:p>
          <w:p w14:paraId="087BDBE8" w14:textId="77777777" w:rsidR="00FC1A5F" w:rsidRPr="004E30D5" w:rsidRDefault="00FC1A5F" w:rsidP="009858E0">
            <w:pPr>
              <w:jc w:val="both"/>
              <w:rPr>
                <w:sz w:val="22"/>
                <w:szCs w:val="22"/>
                <w:lang w:val="uk-UA"/>
              </w:rPr>
            </w:pPr>
            <w:r w:rsidRPr="004E30D5">
              <w:rPr>
                <w:sz w:val="22"/>
                <w:szCs w:val="22"/>
                <w:lang w:val="uk-UA"/>
              </w:rPr>
              <w:t>Особисті дані мають зберігатися стільки, скільки необхідно, і мають бути знищені або має бути забезпечена їхня анонімність після виконання мети збору і обробки даних. Дані можуть бути збережені для додаткового звіту, якщо це потрібно для отримання вигод суб’єктом, щодо якого відбувається збір інформації.</w:t>
            </w:r>
          </w:p>
          <w:p w14:paraId="12B01466" w14:textId="77777777" w:rsidR="00FC1A5F" w:rsidRPr="004E30D5" w:rsidRDefault="00FC1A5F" w:rsidP="009858E0">
            <w:pPr>
              <w:pStyle w:val="Heading3"/>
              <w:rPr>
                <w:caps/>
                <w:sz w:val="22"/>
                <w:szCs w:val="22"/>
                <w:lang w:val="uk-UA"/>
              </w:rPr>
            </w:pPr>
          </w:p>
          <w:p w14:paraId="080B3A9D" w14:textId="77777777" w:rsidR="00FC1A5F" w:rsidRPr="004E30D5" w:rsidRDefault="00FC1A5F" w:rsidP="009858E0">
            <w:pPr>
              <w:pStyle w:val="Heading3"/>
              <w:rPr>
                <w:caps/>
                <w:sz w:val="22"/>
                <w:szCs w:val="22"/>
                <w:lang w:val="uk-UA"/>
              </w:rPr>
            </w:pPr>
            <w:r w:rsidRPr="004E30D5">
              <w:rPr>
                <w:caps/>
                <w:sz w:val="22"/>
                <w:szCs w:val="22"/>
                <w:lang w:val="uk-UA"/>
              </w:rPr>
              <w:t>10. Застосування принципів</w:t>
            </w:r>
          </w:p>
          <w:p w14:paraId="31D45D4C" w14:textId="77777777" w:rsidR="00FC1A5F" w:rsidRPr="004E30D5" w:rsidRDefault="00FC1A5F" w:rsidP="009858E0">
            <w:pPr>
              <w:jc w:val="both"/>
              <w:rPr>
                <w:sz w:val="22"/>
                <w:szCs w:val="22"/>
                <w:lang w:val="uk-UA"/>
              </w:rPr>
            </w:pPr>
            <w:r w:rsidRPr="004E30D5">
              <w:rPr>
                <w:sz w:val="22"/>
                <w:szCs w:val="22"/>
                <w:lang w:val="uk-UA"/>
              </w:rPr>
              <w:t>Принципи підлягають застосуванню для електронних і паперових записів особистих даних, можуть бути доповнені додатковими засобами захисту, залежними, поміж іншого, від ступеня чутливості особистих даних. Ці принципи не підлягають застосуванню для неособистих даних.</w:t>
            </w:r>
          </w:p>
          <w:p w14:paraId="3B0BF24B" w14:textId="77777777" w:rsidR="00FC1A5F" w:rsidRPr="004E30D5" w:rsidRDefault="00FC1A5F" w:rsidP="009858E0">
            <w:pPr>
              <w:rPr>
                <w:sz w:val="22"/>
                <w:szCs w:val="22"/>
                <w:lang w:val="uk-UA"/>
              </w:rPr>
            </w:pPr>
          </w:p>
          <w:p w14:paraId="545AFE3D" w14:textId="77777777" w:rsidR="00FC1A5F" w:rsidRPr="004E30D5" w:rsidRDefault="00FC1A5F" w:rsidP="009858E0">
            <w:pPr>
              <w:pStyle w:val="Heading3"/>
              <w:rPr>
                <w:caps/>
                <w:sz w:val="22"/>
                <w:szCs w:val="22"/>
                <w:lang w:val="uk-UA"/>
              </w:rPr>
            </w:pPr>
            <w:r w:rsidRPr="004E30D5">
              <w:rPr>
                <w:caps/>
                <w:sz w:val="22"/>
                <w:szCs w:val="22"/>
                <w:lang w:val="uk-UA"/>
              </w:rPr>
              <w:t>11. Право власності на особисті дані</w:t>
            </w:r>
          </w:p>
          <w:p w14:paraId="41D83F94" w14:textId="77777777" w:rsidR="00FC1A5F" w:rsidRPr="004E30D5" w:rsidRDefault="00FC1A5F" w:rsidP="009858E0">
            <w:pPr>
              <w:jc w:val="both"/>
              <w:rPr>
                <w:sz w:val="22"/>
                <w:szCs w:val="22"/>
                <w:lang w:val="uk-UA"/>
              </w:rPr>
            </w:pPr>
            <w:r w:rsidRPr="004E30D5">
              <w:rPr>
                <w:sz w:val="22"/>
                <w:szCs w:val="22"/>
                <w:lang w:val="uk-UA"/>
              </w:rPr>
              <w:t>МОМ набуває права власності на особисті дані, отриманими безпосередньо від суб’єктів, щодо яких дані збираються, або отримані від імені МОМ, окрім випадків, коли існує письмова домовленість про інше з третьою стороною.</w:t>
            </w:r>
          </w:p>
          <w:p w14:paraId="200BED4E" w14:textId="77777777" w:rsidR="00FC1A5F" w:rsidRPr="004E30D5" w:rsidRDefault="00FC1A5F" w:rsidP="009858E0">
            <w:pPr>
              <w:jc w:val="both"/>
              <w:rPr>
                <w:sz w:val="22"/>
                <w:szCs w:val="22"/>
                <w:lang w:val="uk-UA"/>
              </w:rPr>
            </w:pPr>
          </w:p>
          <w:p w14:paraId="049B8954" w14:textId="77777777" w:rsidR="00FC1A5F" w:rsidRPr="004E30D5" w:rsidRDefault="00FC1A5F" w:rsidP="009858E0">
            <w:pPr>
              <w:pStyle w:val="Heading3"/>
              <w:rPr>
                <w:caps/>
                <w:sz w:val="22"/>
                <w:szCs w:val="22"/>
                <w:lang w:val="uk-UA"/>
              </w:rPr>
            </w:pPr>
            <w:r w:rsidRPr="004E30D5">
              <w:rPr>
                <w:caps/>
                <w:sz w:val="22"/>
                <w:szCs w:val="22"/>
                <w:lang w:val="uk-UA"/>
              </w:rPr>
              <w:t>12. Контроль, відповідність та внутрішні заходи</w:t>
            </w:r>
          </w:p>
          <w:p w14:paraId="5DF013A3" w14:textId="77777777" w:rsidR="00FC1A5F" w:rsidRPr="004E30D5" w:rsidRDefault="00FC1A5F" w:rsidP="009858E0">
            <w:pPr>
              <w:jc w:val="both"/>
              <w:rPr>
                <w:b/>
                <w:sz w:val="22"/>
                <w:szCs w:val="22"/>
                <w:lang w:val="uk-UA"/>
              </w:rPr>
            </w:pPr>
          </w:p>
          <w:p w14:paraId="5E2E2FED" w14:textId="77777777" w:rsidR="00FC1A5F" w:rsidRPr="004E30D5" w:rsidRDefault="00FC1A5F" w:rsidP="009858E0">
            <w:pPr>
              <w:jc w:val="both"/>
              <w:rPr>
                <w:sz w:val="22"/>
                <w:szCs w:val="22"/>
                <w:lang w:val="uk-UA"/>
              </w:rPr>
            </w:pPr>
            <w:r w:rsidRPr="004E30D5">
              <w:rPr>
                <w:sz w:val="22"/>
                <w:szCs w:val="22"/>
                <w:lang w:val="uk-UA"/>
              </w:rPr>
              <w:t>Для контролю за виконанням цих принципів та з’ясування обставин будь-яких скарг буде призначений незалежний орган, а також визначені відповідальні особи, які допомагатимуть з моніторингом та навчанням. Застосовуватимуться заходи, спрямовані на покарання за незаконний збір даних та їх обробки, а також за порушення прав та інтересів осіб, щодо яких збираються дані.</w:t>
            </w:r>
          </w:p>
          <w:p w14:paraId="2CF17D87" w14:textId="77777777" w:rsidR="00FC1A5F" w:rsidRPr="004E30D5" w:rsidRDefault="00FC1A5F" w:rsidP="009858E0">
            <w:pPr>
              <w:pStyle w:val="Heading3"/>
              <w:rPr>
                <w:caps/>
                <w:sz w:val="22"/>
                <w:szCs w:val="22"/>
                <w:lang w:val="uk-UA"/>
              </w:rPr>
            </w:pPr>
          </w:p>
          <w:p w14:paraId="47696322" w14:textId="77777777" w:rsidR="00FC1A5F" w:rsidRPr="004E30D5" w:rsidRDefault="00FC1A5F" w:rsidP="009858E0">
            <w:pPr>
              <w:pStyle w:val="Heading3"/>
              <w:rPr>
                <w:caps/>
                <w:sz w:val="22"/>
                <w:szCs w:val="22"/>
                <w:lang w:val="uk-UA"/>
              </w:rPr>
            </w:pPr>
            <w:r w:rsidRPr="004E30D5">
              <w:rPr>
                <w:caps/>
                <w:sz w:val="22"/>
                <w:szCs w:val="22"/>
                <w:lang w:val="uk-UA"/>
              </w:rPr>
              <w:t>13. Виключення</w:t>
            </w:r>
          </w:p>
          <w:p w14:paraId="310CE6F2" w14:textId="77777777" w:rsidR="00FC1A5F" w:rsidRPr="004E30D5" w:rsidRDefault="00FC1A5F" w:rsidP="009858E0">
            <w:pPr>
              <w:jc w:val="both"/>
              <w:rPr>
                <w:sz w:val="22"/>
                <w:szCs w:val="22"/>
                <w:lang w:val="uk-UA"/>
              </w:rPr>
            </w:pPr>
            <w:r w:rsidRPr="004E30D5">
              <w:rPr>
                <w:sz w:val="22"/>
                <w:szCs w:val="22"/>
                <w:lang w:val="uk-UA"/>
              </w:rPr>
              <w:t>Будь-який намір відступити від цих принципів має бути повідомлений Департаменту з правових питань у Штаб квартирі МОМ.</w:t>
            </w:r>
          </w:p>
          <w:p w14:paraId="5704925A" w14:textId="77777777" w:rsidR="00FC1A5F" w:rsidRPr="004E30D5" w:rsidRDefault="00FC1A5F" w:rsidP="009858E0">
            <w:pPr>
              <w:rPr>
                <w:b/>
                <w:sz w:val="22"/>
                <w:szCs w:val="22"/>
                <w:lang w:val="uk-UA"/>
              </w:rPr>
            </w:pPr>
          </w:p>
          <w:p w14:paraId="656F68A0" w14:textId="77777777" w:rsidR="00FC1A5F" w:rsidRPr="004E30D5" w:rsidRDefault="00FC1A5F" w:rsidP="009858E0">
            <w:pPr>
              <w:rPr>
                <w:b/>
                <w:sz w:val="22"/>
                <w:szCs w:val="22"/>
                <w:lang w:val="uk-UA"/>
              </w:rPr>
            </w:pPr>
          </w:p>
          <w:p w14:paraId="7E0DAB79" w14:textId="77777777" w:rsidR="00FC1A5F" w:rsidRPr="004E30D5" w:rsidRDefault="00FC1A5F" w:rsidP="009858E0">
            <w:pPr>
              <w:jc w:val="center"/>
              <w:rPr>
                <w:b/>
                <w:sz w:val="22"/>
                <w:szCs w:val="22"/>
                <w:lang w:val="uk-UA"/>
              </w:rPr>
            </w:pPr>
            <w:r w:rsidRPr="004E30D5">
              <w:rPr>
                <w:b/>
                <w:sz w:val="22"/>
                <w:szCs w:val="22"/>
                <w:lang w:val="uk-UA"/>
              </w:rPr>
              <w:t>ГЛОСАРІЙ</w:t>
            </w:r>
          </w:p>
          <w:p w14:paraId="6D7829A1" w14:textId="77777777" w:rsidR="00FC1A5F" w:rsidRPr="004E30D5" w:rsidRDefault="00FC1A5F" w:rsidP="009858E0">
            <w:pPr>
              <w:rPr>
                <w:sz w:val="22"/>
                <w:szCs w:val="22"/>
                <w:lang w:val="uk-UA"/>
              </w:rPr>
            </w:pPr>
          </w:p>
          <w:p w14:paraId="35E1FC40" w14:textId="77777777" w:rsidR="00FC1A5F" w:rsidRPr="004E30D5" w:rsidRDefault="00FC1A5F" w:rsidP="009858E0">
            <w:pPr>
              <w:jc w:val="both"/>
              <w:rPr>
                <w:sz w:val="22"/>
                <w:szCs w:val="22"/>
                <w:lang w:val="uk-UA"/>
              </w:rPr>
            </w:pPr>
            <w:r w:rsidRPr="004E30D5">
              <w:rPr>
                <w:b/>
                <w:sz w:val="22"/>
                <w:szCs w:val="22"/>
                <w:lang w:val="uk-UA"/>
              </w:rPr>
              <w:t>Анонімні дані</w:t>
            </w:r>
            <w:r w:rsidRPr="004E30D5">
              <w:rPr>
                <w:sz w:val="22"/>
                <w:szCs w:val="22"/>
                <w:lang w:val="uk-UA"/>
              </w:rPr>
              <w:t xml:space="preserve"> означають, що вся інформація, що вказує на особу, була, таким чином, виключена з набору даних, що ймовірність встановити або відстежити особу є мінімальною.</w:t>
            </w:r>
          </w:p>
          <w:p w14:paraId="3996F958" w14:textId="77777777" w:rsidR="00FC1A5F" w:rsidRPr="004E30D5" w:rsidRDefault="00FC1A5F" w:rsidP="009858E0">
            <w:pPr>
              <w:rPr>
                <w:sz w:val="22"/>
                <w:szCs w:val="22"/>
                <w:lang w:val="uk-UA"/>
              </w:rPr>
            </w:pPr>
          </w:p>
          <w:p w14:paraId="6FE8737E" w14:textId="77777777" w:rsidR="00FC1A5F" w:rsidRPr="004E30D5" w:rsidRDefault="00FC1A5F" w:rsidP="009858E0">
            <w:pPr>
              <w:rPr>
                <w:sz w:val="22"/>
                <w:szCs w:val="22"/>
                <w:lang w:val="uk-UA"/>
              </w:rPr>
            </w:pPr>
          </w:p>
          <w:p w14:paraId="43A39066" w14:textId="77777777" w:rsidR="00FC1A5F" w:rsidRPr="004E30D5" w:rsidRDefault="00FC1A5F" w:rsidP="009858E0">
            <w:pPr>
              <w:jc w:val="both"/>
              <w:rPr>
                <w:sz w:val="22"/>
                <w:szCs w:val="22"/>
                <w:lang w:val="uk-UA"/>
              </w:rPr>
            </w:pPr>
            <w:r w:rsidRPr="004E30D5">
              <w:rPr>
                <w:b/>
                <w:sz w:val="22"/>
                <w:szCs w:val="22"/>
                <w:lang w:val="uk-UA"/>
              </w:rPr>
              <w:t>Згода</w:t>
            </w:r>
            <w:r w:rsidRPr="004E30D5">
              <w:rPr>
                <w:sz w:val="22"/>
                <w:szCs w:val="22"/>
                <w:lang w:val="uk-UA"/>
              </w:rPr>
              <w:t xml:space="preserve"> означає будь-яке вільне і поінформоване рішення, прийняте без примусу, що виражене або висловлене і прийняте з певною метою.</w:t>
            </w:r>
          </w:p>
          <w:p w14:paraId="74E77AFC" w14:textId="77777777" w:rsidR="00FC1A5F" w:rsidRPr="004E30D5" w:rsidRDefault="00FC1A5F" w:rsidP="009858E0">
            <w:pPr>
              <w:rPr>
                <w:sz w:val="22"/>
                <w:szCs w:val="22"/>
                <w:lang w:val="uk-UA"/>
              </w:rPr>
            </w:pPr>
          </w:p>
          <w:p w14:paraId="6F65FEE5" w14:textId="77777777" w:rsidR="00FC1A5F" w:rsidRPr="004E30D5" w:rsidRDefault="00FC1A5F" w:rsidP="009858E0">
            <w:pPr>
              <w:rPr>
                <w:sz w:val="22"/>
                <w:szCs w:val="22"/>
                <w:lang w:val="uk-UA"/>
              </w:rPr>
            </w:pPr>
            <w:r w:rsidRPr="004E30D5">
              <w:rPr>
                <w:b/>
                <w:sz w:val="22"/>
                <w:szCs w:val="22"/>
                <w:lang w:val="uk-UA"/>
              </w:rPr>
              <w:t>Дитина</w:t>
            </w:r>
            <w:r w:rsidRPr="004E30D5">
              <w:rPr>
                <w:sz w:val="22"/>
                <w:szCs w:val="22"/>
                <w:lang w:val="uk-UA"/>
              </w:rPr>
              <w:t xml:space="preserve"> означає будь-яку особу, що не досягла 18-річного віку.</w:t>
            </w:r>
          </w:p>
          <w:p w14:paraId="36F08004" w14:textId="77777777" w:rsidR="00FC1A5F" w:rsidRPr="004E30D5" w:rsidRDefault="00FC1A5F" w:rsidP="009858E0">
            <w:pPr>
              <w:jc w:val="both"/>
              <w:rPr>
                <w:sz w:val="22"/>
                <w:szCs w:val="22"/>
                <w:lang w:val="uk-UA"/>
              </w:rPr>
            </w:pPr>
            <w:r w:rsidRPr="004E30D5">
              <w:rPr>
                <w:b/>
                <w:sz w:val="22"/>
                <w:szCs w:val="22"/>
                <w:lang w:val="uk-UA"/>
              </w:rPr>
              <w:t>Особа, відповідальна за дані,</w:t>
            </w:r>
            <w:r w:rsidRPr="004E30D5">
              <w:rPr>
                <w:sz w:val="22"/>
                <w:szCs w:val="22"/>
                <w:lang w:val="uk-UA"/>
              </w:rPr>
              <w:t xml:space="preserve"> означає співробітника МОМ або особу, що представляє третю сторону, яка має повноваження приймати рішення щодо складу і використання особистих даних.</w:t>
            </w:r>
          </w:p>
          <w:p w14:paraId="436BF7CA" w14:textId="77777777" w:rsidR="00FC1A5F" w:rsidRPr="004E30D5" w:rsidRDefault="00FC1A5F" w:rsidP="009858E0">
            <w:pPr>
              <w:rPr>
                <w:sz w:val="22"/>
                <w:szCs w:val="22"/>
                <w:lang w:val="uk-UA"/>
              </w:rPr>
            </w:pPr>
          </w:p>
          <w:p w14:paraId="200DCE29" w14:textId="77777777" w:rsidR="00FC1A5F" w:rsidRPr="004E30D5" w:rsidRDefault="00FC1A5F" w:rsidP="009858E0">
            <w:pPr>
              <w:jc w:val="both"/>
              <w:rPr>
                <w:sz w:val="22"/>
                <w:szCs w:val="22"/>
                <w:lang w:val="uk-UA"/>
              </w:rPr>
            </w:pPr>
            <w:r w:rsidRPr="004E30D5">
              <w:rPr>
                <w:b/>
                <w:sz w:val="22"/>
                <w:szCs w:val="22"/>
                <w:lang w:val="uk-UA"/>
              </w:rPr>
              <w:t>Обробка даних</w:t>
            </w:r>
            <w:r w:rsidRPr="004E30D5">
              <w:rPr>
                <w:sz w:val="22"/>
                <w:szCs w:val="22"/>
                <w:lang w:val="uk-UA"/>
              </w:rPr>
              <w:t xml:space="preserve"> означає спосіб, в який відбувається збір, реєстрація, зберігання, заповнення, відновлення, використання, розповсюдження, передача і знищення інформації.</w:t>
            </w:r>
          </w:p>
          <w:p w14:paraId="4CAAC333" w14:textId="77777777" w:rsidR="00FC1A5F" w:rsidRPr="004E30D5" w:rsidRDefault="00FC1A5F" w:rsidP="009858E0">
            <w:pPr>
              <w:rPr>
                <w:sz w:val="22"/>
                <w:szCs w:val="22"/>
                <w:lang w:val="uk-UA"/>
              </w:rPr>
            </w:pPr>
          </w:p>
          <w:p w14:paraId="4E0F603B" w14:textId="77777777" w:rsidR="00FC1A5F" w:rsidRPr="004E30D5" w:rsidRDefault="00FC1A5F" w:rsidP="009858E0">
            <w:pPr>
              <w:jc w:val="both"/>
              <w:rPr>
                <w:sz w:val="22"/>
                <w:szCs w:val="22"/>
                <w:lang w:val="uk-UA"/>
              </w:rPr>
            </w:pPr>
            <w:r w:rsidRPr="004E30D5">
              <w:rPr>
                <w:b/>
                <w:sz w:val="22"/>
                <w:szCs w:val="22"/>
                <w:lang w:val="uk-UA"/>
              </w:rPr>
              <w:t>Захист даних</w:t>
            </w:r>
            <w:r w:rsidRPr="004E30D5">
              <w:rPr>
                <w:sz w:val="22"/>
                <w:szCs w:val="22"/>
                <w:lang w:val="uk-UA"/>
              </w:rPr>
              <w:t xml:space="preserve"> означає систематичне застосування набору інституціональних, технічних і фізичних заходів безпеки, що зберігають право на конфіденційність у питаннях збору, зберігання, використання і розголошення особистих даних.</w:t>
            </w:r>
          </w:p>
          <w:p w14:paraId="3EEB9612" w14:textId="77777777" w:rsidR="00FC1A5F" w:rsidRPr="004E30D5" w:rsidRDefault="00FC1A5F" w:rsidP="009858E0">
            <w:pPr>
              <w:rPr>
                <w:sz w:val="22"/>
                <w:szCs w:val="22"/>
                <w:lang w:val="uk-UA"/>
              </w:rPr>
            </w:pPr>
          </w:p>
          <w:p w14:paraId="6EE8F3D2" w14:textId="77777777" w:rsidR="00FC1A5F" w:rsidRPr="004E30D5" w:rsidRDefault="00FC1A5F" w:rsidP="009858E0">
            <w:pPr>
              <w:jc w:val="both"/>
              <w:rPr>
                <w:sz w:val="22"/>
                <w:szCs w:val="22"/>
                <w:lang w:val="uk-UA"/>
              </w:rPr>
            </w:pPr>
            <w:r w:rsidRPr="004E30D5">
              <w:rPr>
                <w:b/>
                <w:sz w:val="22"/>
                <w:szCs w:val="22"/>
                <w:lang w:val="uk-UA"/>
              </w:rPr>
              <w:t xml:space="preserve">Відповідальний за захист даних </w:t>
            </w:r>
            <w:r w:rsidRPr="004E30D5">
              <w:rPr>
                <w:sz w:val="22"/>
                <w:szCs w:val="22"/>
                <w:lang w:val="uk-UA"/>
              </w:rPr>
              <w:t>означає працівника МОМ, що призначена регіональними представниками МОМ для виконання обов’язків контактної особи або особи, що надає відгуки щодо захисту даних, і яка відповідає за моніторинг практики захисту даних у регіонах, які за нею закріплені.</w:t>
            </w:r>
          </w:p>
          <w:p w14:paraId="79DEC3D6" w14:textId="77777777" w:rsidR="00FC1A5F" w:rsidRPr="004E30D5" w:rsidRDefault="00FC1A5F" w:rsidP="009858E0">
            <w:pPr>
              <w:rPr>
                <w:sz w:val="22"/>
                <w:szCs w:val="22"/>
                <w:lang w:val="uk-UA"/>
              </w:rPr>
            </w:pPr>
          </w:p>
          <w:p w14:paraId="720BCF04" w14:textId="77777777" w:rsidR="00FC1A5F" w:rsidRPr="004E30D5" w:rsidRDefault="00FC1A5F" w:rsidP="009858E0">
            <w:pPr>
              <w:jc w:val="both"/>
              <w:rPr>
                <w:sz w:val="22"/>
                <w:szCs w:val="22"/>
                <w:lang w:val="uk-UA"/>
              </w:rPr>
            </w:pPr>
            <w:r w:rsidRPr="004E30D5">
              <w:rPr>
                <w:b/>
                <w:sz w:val="22"/>
                <w:szCs w:val="22"/>
                <w:lang w:val="uk-UA"/>
              </w:rPr>
              <w:t>Суб’єкт, щодо якого відбувається збір інформації,</w:t>
            </w:r>
            <w:r w:rsidRPr="004E30D5">
              <w:rPr>
                <w:sz w:val="22"/>
                <w:szCs w:val="22"/>
                <w:lang w:val="uk-UA"/>
              </w:rPr>
              <w:t xml:space="preserve"> означає бенефіціара МОМ, який може бути визначений прямо або опосередковано з врахуванням певного фактору чи факторів. Ці фактори включають ім’я, ідентифікаційний код, важливі обставини і фізичні, ментальні, культурні, економічні або соціальні характеристики, що можуть біти використані для визначення бенефіціара МОМ.</w:t>
            </w:r>
          </w:p>
          <w:p w14:paraId="4A11CA68" w14:textId="77777777" w:rsidR="00FC1A5F" w:rsidRPr="004E30D5" w:rsidRDefault="00FC1A5F" w:rsidP="009858E0">
            <w:pPr>
              <w:rPr>
                <w:sz w:val="22"/>
                <w:szCs w:val="22"/>
                <w:lang w:val="uk-UA"/>
              </w:rPr>
            </w:pPr>
          </w:p>
          <w:p w14:paraId="278EDEA9" w14:textId="77777777" w:rsidR="00FC1A5F" w:rsidRPr="004E30D5" w:rsidRDefault="00FC1A5F" w:rsidP="009858E0">
            <w:pPr>
              <w:rPr>
                <w:sz w:val="22"/>
                <w:szCs w:val="22"/>
                <w:lang w:val="uk-UA"/>
              </w:rPr>
            </w:pPr>
            <w:r w:rsidRPr="004E30D5">
              <w:rPr>
                <w:b/>
                <w:sz w:val="22"/>
                <w:szCs w:val="22"/>
                <w:lang w:val="uk-UA"/>
              </w:rPr>
              <w:t>Електронний запис</w:t>
            </w:r>
            <w:r w:rsidRPr="004E30D5">
              <w:rPr>
                <w:sz w:val="22"/>
                <w:szCs w:val="22"/>
                <w:lang w:val="uk-UA"/>
              </w:rPr>
              <w:t xml:space="preserve"> означає будь-яку систему зберігання даних, що фіксує особисті дані.</w:t>
            </w:r>
          </w:p>
          <w:p w14:paraId="2F00BBEF" w14:textId="77777777" w:rsidR="00FC1A5F" w:rsidRPr="004E30D5" w:rsidRDefault="00FC1A5F" w:rsidP="009858E0">
            <w:pPr>
              <w:rPr>
                <w:sz w:val="22"/>
                <w:szCs w:val="22"/>
                <w:lang w:val="ru-RU"/>
              </w:rPr>
            </w:pPr>
          </w:p>
          <w:p w14:paraId="4A367EB0" w14:textId="77777777" w:rsidR="00FC1A5F" w:rsidRPr="004E30D5" w:rsidRDefault="00FC1A5F" w:rsidP="009858E0">
            <w:pPr>
              <w:rPr>
                <w:sz w:val="22"/>
                <w:szCs w:val="22"/>
                <w:lang w:val="ru-RU"/>
              </w:rPr>
            </w:pPr>
          </w:p>
          <w:p w14:paraId="27A70EFD" w14:textId="77777777" w:rsidR="00FC1A5F" w:rsidRPr="004E30D5" w:rsidRDefault="00FC1A5F" w:rsidP="009858E0">
            <w:pPr>
              <w:rPr>
                <w:sz w:val="22"/>
                <w:szCs w:val="22"/>
                <w:lang w:val="uk-UA"/>
              </w:rPr>
            </w:pPr>
            <w:r w:rsidRPr="004E30D5">
              <w:rPr>
                <w:b/>
                <w:sz w:val="22"/>
                <w:szCs w:val="22"/>
                <w:lang w:val="uk-UA"/>
              </w:rPr>
              <w:t>МОМ</w:t>
            </w:r>
            <w:r w:rsidRPr="004E30D5">
              <w:rPr>
                <w:sz w:val="22"/>
                <w:szCs w:val="22"/>
                <w:lang w:val="uk-UA"/>
              </w:rPr>
              <w:t xml:space="preserve"> означає Міжнародна організація з міграції.</w:t>
            </w:r>
          </w:p>
          <w:p w14:paraId="4EF6CCB6" w14:textId="77777777" w:rsidR="00FC1A5F" w:rsidRPr="004E30D5" w:rsidRDefault="00FC1A5F" w:rsidP="009858E0">
            <w:pPr>
              <w:rPr>
                <w:sz w:val="22"/>
                <w:szCs w:val="22"/>
                <w:lang w:val="ru-RU"/>
              </w:rPr>
            </w:pPr>
          </w:p>
          <w:p w14:paraId="6D1842EC" w14:textId="77777777" w:rsidR="00FC1A5F" w:rsidRPr="004E30D5" w:rsidRDefault="00FC1A5F" w:rsidP="009858E0">
            <w:pPr>
              <w:jc w:val="both"/>
              <w:rPr>
                <w:sz w:val="22"/>
                <w:szCs w:val="22"/>
                <w:lang w:val="uk-UA"/>
              </w:rPr>
            </w:pPr>
            <w:r w:rsidRPr="004E30D5">
              <w:rPr>
                <w:b/>
                <w:sz w:val="22"/>
                <w:szCs w:val="22"/>
                <w:lang w:val="uk-UA"/>
              </w:rPr>
              <w:t>Бенефіціар МОМ</w:t>
            </w:r>
            <w:r w:rsidRPr="004E30D5">
              <w:rPr>
                <w:sz w:val="22"/>
                <w:szCs w:val="22"/>
                <w:lang w:val="uk-UA"/>
              </w:rPr>
              <w:t xml:space="preserve"> означає бульб-яку особу, що отримує допомогу або вигоди від проекту МОМ.</w:t>
            </w:r>
          </w:p>
          <w:p w14:paraId="56CC4BA6" w14:textId="77777777" w:rsidR="00FC1A5F" w:rsidRPr="004E30D5" w:rsidRDefault="00FC1A5F" w:rsidP="009858E0">
            <w:pPr>
              <w:rPr>
                <w:sz w:val="22"/>
                <w:szCs w:val="22"/>
                <w:lang w:val="uk-UA"/>
              </w:rPr>
            </w:pPr>
          </w:p>
          <w:p w14:paraId="767EF924" w14:textId="77777777" w:rsidR="00FC1A5F" w:rsidRPr="004E30D5" w:rsidRDefault="00FC1A5F" w:rsidP="009858E0">
            <w:pPr>
              <w:rPr>
                <w:sz w:val="22"/>
                <w:szCs w:val="22"/>
                <w:lang w:val="uk-UA"/>
              </w:rPr>
            </w:pPr>
            <w:r w:rsidRPr="004E30D5">
              <w:rPr>
                <w:b/>
                <w:sz w:val="22"/>
                <w:szCs w:val="22"/>
                <w:lang w:val="uk-UA"/>
              </w:rPr>
              <w:t>Штаб-квартира МОМ</w:t>
            </w:r>
            <w:r w:rsidRPr="004E30D5">
              <w:rPr>
                <w:sz w:val="22"/>
                <w:szCs w:val="22"/>
                <w:lang w:val="uk-UA"/>
              </w:rPr>
              <w:t xml:space="preserve"> означає офіс МОМ у Женеві, Швейцарія.</w:t>
            </w:r>
          </w:p>
          <w:p w14:paraId="0028D21E" w14:textId="77777777" w:rsidR="00FC1A5F" w:rsidRPr="004E30D5" w:rsidRDefault="00FC1A5F" w:rsidP="009858E0">
            <w:pPr>
              <w:rPr>
                <w:sz w:val="22"/>
                <w:szCs w:val="22"/>
                <w:lang w:val="uk-UA"/>
              </w:rPr>
            </w:pPr>
          </w:p>
          <w:p w14:paraId="39117C13" w14:textId="77777777" w:rsidR="00FC1A5F" w:rsidRPr="004E30D5" w:rsidRDefault="00FC1A5F" w:rsidP="009858E0">
            <w:pPr>
              <w:rPr>
                <w:sz w:val="22"/>
                <w:szCs w:val="22"/>
                <w:lang w:val="uk-UA"/>
              </w:rPr>
            </w:pPr>
            <w:r w:rsidRPr="004E30D5">
              <w:rPr>
                <w:b/>
                <w:sz w:val="22"/>
                <w:szCs w:val="22"/>
                <w:lang w:val="uk-UA"/>
              </w:rPr>
              <w:t>Персонал МОМ</w:t>
            </w:r>
            <w:r w:rsidRPr="004E30D5">
              <w:rPr>
                <w:sz w:val="22"/>
                <w:szCs w:val="22"/>
                <w:lang w:val="uk-UA"/>
              </w:rPr>
              <w:t xml:space="preserve"> означає всіх осіб, що працюють на МОМ, тимчасово або на постійній основі, включаючи штатних і позаштатних перекладачів, персонал, що займається введенням даних, інтернів, дослідників, призначених радників та медичний персонал.</w:t>
            </w:r>
          </w:p>
          <w:p w14:paraId="6ED1C110" w14:textId="77777777" w:rsidR="00FC1A5F" w:rsidRPr="004E30D5" w:rsidRDefault="00FC1A5F" w:rsidP="009858E0">
            <w:pPr>
              <w:rPr>
                <w:sz w:val="22"/>
                <w:szCs w:val="22"/>
                <w:lang w:val="ru-RU"/>
              </w:rPr>
            </w:pPr>
          </w:p>
          <w:p w14:paraId="7FE87B12" w14:textId="77777777" w:rsidR="00FC1A5F" w:rsidRPr="004E30D5" w:rsidRDefault="00FC1A5F" w:rsidP="009858E0">
            <w:pPr>
              <w:jc w:val="both"/>
              <w:rPr>
                <w:sz w:val="22"/>
                <w:szCs w:val="22"/>
                <w:lang w:val="uk-UA"/>
              </w:rPr>
            </w:pPr>
            <w:r w:rsidRPr="004E30D5">
              <w:rPr>
                <w:b/>
                <w:sz w:val="22"/>
                <w:szCs w:val="22"/>
                <w:lang w:val="uk-UA"/>
              </w:rPr>
              <w:t>Підрозділ/департамент МОМ</w:t>
            </w:r>
            <w:r w:rsidRPr="004E30D5">
              <w:rPr>
                <w:sz w:val="22"/>
                <w:szCs w:val="22"/>
                <w:lang w:val="uk-UA"/>
              </w:rPr>
              <w:t xml:space="preserve"> означає відділ у штаб-квартирі МОМ, що відповідає за певні області діяльності МОМ</w:t>
            </w:r>
          </w:p>
          <w:p w14:paraId="14C64FE9" w14:textId="77777777" w:rsidR="00FC1A5F" w:rsidRPr="004E30D5" w:rsidRDefault="00FC1A5F" w:rsidP="009858E0">
            <w:pPr>
              <w:rPr>
                <w:sz w:val="22"/>
                <w:szCs w:val="22"/>
                <w:lang w:val="uk-UA"/>
              </w:rPr>
            </w:pPr>
          </w:p>
          <w:p w14:paraId="16F4668D" w14:textId="77777777" w:rsidR="00FC1A5F" w:rsidRPr="004E30D5" w:rsidRDefault="00FC1A5F" w:rsidP="009858E0">
            <w:pPr>
              <w:jc w:val="both"/>
              <w:rPr>
                <w:sz w:val="22"/>
                <w:szCs w:val="22"/>
                <w:lang w:val="uk-UA"/>
              </w:rPr>
            </w:pPr>
            <w:r w:rsidRPr="004E30D5">
              <w:rPr>
                <w:b/>
                <w:sz w:val="22"/>
                <w:szCs w:val="22"/>
                <w:lang w:val="uk-UA"/>
              </w:rPr>
              <w:t>Обізнаність</w:t>
            </w:r>
            <w:r w:rsidRPr="004E30D5">
              <w:rPr>
                <w:sz w:val="22"/>
                <w:szCs w:val="22"/>
                <w:lang w:val="uk-UA"/>
              </w:rPr>
              <w:t xml:space="preserve"> означає можливість повністю розуміти і поважати певну визначену мету, з якою збираються і обробляються особисті дані.</w:t>
            </w:r>
          </w:p>
          <w:p w14:paraId="390EFEF2" w14:textId="77777777" w:rsidR="00FC1A5F" w:rsidRPr="004E30D5" w:rsidRDefault="00FC1A5F" w:rsidP="009858E0">
            <w:pPr>
              <w:rPr>
                <w:sz w:val="22"/>
                <w:szCs w:val="22"/>
                <w:lang w:val="uk-UA"/>
              </w:rPr>
            </w:pPr>
          </w:p>
          <w:p w14:paraId="0F576DF2" w14:textId="77777777" w:rsidR="00FC1A5F" w:rsidRPr="004E30D5" w:rsidRDefault="00FC1A5F" w:rsidP="009858E0">
            <w:pPr>
              <w:jc w:val="both"/>
              <w:rPr>
                <w:sz w:val="22"/>
                <w:szCs w:val="22"/>
                <w:lang w:val="uk-UA"/>
              </w:rPr>
            </w:pPr>
            <w:r w:rsidRPr="004E30D5">
              <w:rPr>
                <w:b/>
                <w:sz w:val="22"/>
                <w:szCs w:val="22"/>
                <w:lang w:val="uk-UA"/>
              </w:rPr>
              <w:t>Неособисті дані</w:t>
            </w:r>
            <w:r w:rsidRPr="004E30D5">
              <w:rPr>
                <w:sz w:val="22"/>
                <w:szCs w:val="22"/>
                <w:lang w:val="uk-UA"/>
              </w:rPr>
              <w:t xml:space="preserve"> означає будь-яку інформацію що не пов’язана з встановленим або встановлюваним суб’єктом, щодо якого відбувається збір інформації.</w:t>
            </w:r>
          </w:p>
          <w:p w14:paraId="2821A333" w14:textId="77777777" w:rsidR="00FC1A5F" w:rsidRPr="004E30D5" w:rsidRDefault="00FC1A5F" w:rsidP="009858E0">
            <w:pPr>
              <w:jc w:val="both"/>
              <w:rPr>
                <w:sz w:val="22"/>
                <w:szCs w:val="22"/>
                <w:lang w:val="uk-UA"/>
              </w:rPr>
            </w:pPr>
          </w:p>
          <w:p w14:paraId="2D7E9D8A" w14:textId="77777777" w:rsidR="00FC1A5F" w:rsidRPr="004E30D5" w:rsidRDefault="00FC1A5F" w:rsidP="009858E0">
            <w:pPr>
              <w:jc w:val="both"/>
              <w:rPr>
                <w:sz w:val="22"/>
                <w:szCs w:val="22"/>
                <w:lang w:val="uk-UA"/>
              </w:rPr>
            </w:pPr>
            <w:r w:rsidRPr="004E30D5">
              <w:rPr>
                <w:b/>
                <w:sz w:val="22"/>
                <w:szCs w:val="22"/>
                <w:lang w:val="uk-UA"/>
              </w:rPr>
              <w:t>Паперовий запис</w:t>
            </w:r>
            <w:r w:rsidRPr="004E30D5">
              <w:rPr>
                <w:sz w:val="22"/>
                <w:szCs w:val="22"/>
                <w:lang w:val="uk-UA"/>
              </w:rPr>
              <w:t xml:space="preserve"> означає будь-який друкований або письмовий документ, який містить особисті данні. </w:t>
            </w:r>
          </w:p>
          <w:p w14:paraId="6D6E91F2" w14:textId="77777777" w:rsidR="00FC1A5F" w:rsidRPr="004E30D5" w:rsidRDefault="00FC1A5F" w:rsidP="009858E0">
            <w:pPr>
              <w:jc w:val="both"/>
              <w:rPr>
                <w:sz w:val="22"/>
                <w:szCs w:val="22"/>
                <w:lang w:val="uk-UA"/>
              </w:rPr>
            </w:pPr>
          </w:p>
          <w:p w14:paraId="45E1D073" w14:textId="77777777" w:rsidR="00FC1A5F" w:rsidRPr="004E30D5" w:rsidRDefault="00FC1A5F" w:rsidP="009858E0">
            <w:pPr>
              <w:jc w:val="both"/>
              <w:rPr>
                <w:sz w:val="22"/>
                <w:szCs w:val="22"/>
                <w:lang w:val="uk-UA"/>
              </w:rPr>
            </w:pPr>
            <w:r w:rsidRPr="004E30D5">
              <w:rPr>
                <w:b/>
                <w:sz w:val="22"/>
                <w:szCs w:val="22"/>
                <w:lang w:val="uk-UA"/>
              </w:rPr>
              <w:t>Особисті дані</w:t>
            </w:r>
            <w:r w:rsidRPr="004E30D5">
              <w:rPr>
                <w:sz w:val="22"/>
                <w:szCs w:val="22"/>
                <w:lang w:val="uk-UA"/>
              </w:rPr>
              <w:t xml:space="preserve"> означає будь-яку інформацію що пов’язана з встановленим або встановлюваним суб’єктом, які записані електронними засобами або на папері.</w:t>
            </w:r>
          </w:p>
          <w:p w14:paraId="03069609" w14:textId="77777777" w:rsidR="00FC1A5F" w:rsidRPr="004E30D5" w:rsidRDefault="00FC1A5F" w:rsidP="009858E0">
            <w:pPr>
              <w:jc w:val="both"/>
              <w:rPr>
                <w:b/>
                <w:sz w:val="22"/>
                <w:szCs w:val="22"/>
                <w:lang w:val="uk-UA"/>
              </w:rPr>
            </w:pPr>
          </w:p>
          <w:p w14:paraId="2EB68AF9" w14:textId="77777777" w:rsidR="00FC1A5F" w:rsidRPr="004E30D5" w:rsidRDefault="00FC1A5F" w:rsidP="009858E0">
            <w:pPr>
              <w:jc w:val="both"/>
              <w:rPr>
                <w:sz w:val="22"/>
                <w:szCs w:val="22"/>
                <w:lang w:val="uk-UA"/>
              </w:rPr>
            </w:pPr>
            <w:r w:rsidRPr="004E30D5">
              <w:rPr>
                <w:b/>
                <w:sz w:val="22"/>
                <w:szCs w:val="22"/>
                <w:lang w:val="uk-UA"/>
              </w:rPr>
              <w:t>Третя сторона</w:t>
            </w:r>
            <w:r w:rsidRPr="004E30D5">
              <w:rPr>
                <w:sz w:val="22"/>
                <w:szCs w:val="22"/>
                <w:lang w:val="uk-UA"/>
              </w:rPr>
              <w:t xml:space="preserve"> означає будь-яку фізичну чи юридичну особу, уряд чи іншу установу, що не є учасником у визначеній меті збору і обробки особистих даних. Третій стороні, що у письмовій формі погоджується прийняти умови, зазначені у пункті 5, має бути наданий доступ до перегляду та обробки особистих даних.</w:t>
            </w:r>
          </w:p>
          <w:p w14:paraId="2BFE32AD" w14:textId="77777777" w:rsidR="00FC1A5F" w:rsidRPr="004E30D5" w:rsidRDefault="00FC1A5F" w:rsidP="009858E0">
            <w:pPr>
              <w:rPr>
                <w:sz w:val="22"/>
                <w:szCs w:val="22"/>
                <w:lang w:val="ru-RU"/>
              </w:rPr>
            </w:pPr>
          </w:p>
          <w:p w14:paraId="51EAD483" w14:textId="77777777" w:rsidR="00FC1A5F" w:rsidRPr="004E30D5" w:rsidRDefault="00FC1A5F" w:rsidP="009858E0">
            <w:pPr>
              <w:jc w:val="both"/>
              <w:rPr>
                <w:sz w:val="22"/>
                <w:szCs w:val="22"/>
                <w:lang w:val="uk-UA"/>
              </w:rPr>
            </w:pPr>
            <w:r w:rsidRPr="004E30D5">
              <w:rPr>
                <w:b/>
                <w:sz w:val="22"/>
                <w:szCs w:val="22"/>
                <w:lang w:val="uk-UA"/>
              </w:rPr>
              <w:t>Вразливі групи</w:t>
            </w:r>
            <w:r w:rsidRPr="004E30D5">
              <w:rPr>
                <w:sz w:val="22"/>
                <w:szCs w:val="22"/>
                <w:lang w:val="uk-UA"/>
              </w:rPr>
              <w:t xml:space="preserve"> означає будь-яку групу чи верству суспільства, включаючи дітей, що піддаються ризику стати суб’єктом дискримінації, насильства, жорстокості, стихійних лих, економічних труднощів.</w:t>
            </w:r>
          </w:p>
          <w:p w14:paraId="38E7923D" w14:textId="77777777" w:rsidR="00FC1A5F" w:rsidRPr="004E30D5" w:rsidRDefault="00FC1A5F" w:rsidP="009858E0">
            <w:pPr>
              <w:rPr>
                <w:sz w:val="22"/>
                <w:szCs w:val="22"/>
                <w:lang w:val="uk-UA"/>
              </w:rPr>
            </w:pPr>
          </w:p>
          <w:p w14:paraId="26E1F02D" w14:textId="77777777" w:rsidR="00FC1A5F" w:rsidRPr="004E30D5" w:rsidRDefault="00FC1A5F" w:rsidP="009858E0">
            <w:pPr>
              <w:pStyle w:val="Default"/>
              <w:jc w:val="both"/>
              <w:rPr>
                <w:rFonts w:ascii="Times New Roman" w:hAnsi="Times New Roman" w:cs="Times New Roman"/>
                <w:sz w:val="22"/>
                <w:szCs w:val="22"/>
              </w:rPr>
            </w:pPr>
            <w:r w:rsidRPr="004E30D5">
              <w:rPr>
                <w:rFonts w:ascii="Times New Roman" w:hAnsi="Times New Roman" w:cs="Times New Roman"/>
                <w:b/>
                <w:sz w:val="22"/>
                <w:szCs w:val="22"/>
                <w:lang w:val="uk-UA"/>
              </w:rPr>
              <w:t>Вразлива особа</w:t>
            </w:r>
            <w:r w:rsidRPr="004E30D5">
              <w:rPr>
                <w:rFonts w:ascii="Times New Roman" w:hAnsi="Times New Roman" w:cs="Times New Roman"/>
                <w:sz w:val="22"/>
                <w:szCs w:val="22"/>
                <w:lang w:val="uk-UA"/>
              </w:rPr>
              <w:t xml:space="preserve"> означає бенефіціара МОМ, який з причин недостатньої правоздатності, або через інші соціальні, фізичні чи розумові недоліки не може надати згоду.</w:t>
            </w:r>
          </w:p>
          <w:p w14:paraId="44C7A2CC" w14:textId="77777777" w:rsidR="00FC1A5F" w:rsidRPr="004E30D5" w:rsidRDefault="00FC1A5F" w:rsidP="009858E0">
            <w:pPr>
              <w:tabs>
                <w:tab w:val="left" w:pos="0"/>
              </w:tabs>
              <w:suppressAutoHyphens/>
              <w:ind w:right="72"/>
              <w:jc w:val="both"/>
              <w:rPr>
                <w:sz w:val="22"/>
                <w:szCs w:val="22"/>
                <w:lang w:val="uk-UA"/>
              </w:rPr>
            </w:pPr>
          </w:p>
          <w:p w14:paraId="39BD4BA5" w14:textId="77777777" w:rsidR="00FC1A5F" w:rsidRPr="004E30D5" w:rsidRDefault="00FC1A5F" w:rsidP="009858E0">
            <w:pPr>
              <w:keepNext/>
              <w:ind w:right="72"/>
              <w:outlineLvl w:val="5"/>
              <w:rPr>
                <w:b/>
                <w:sz w:val="22"/>
                <w:szCs w:val="22"/>
                <w:lang w:val="ru-RU"/>
              </w:rPr>
            </w:pPr>
          </w:p>
        </w:tc>
      </w:tr>
    </w:tbl>
    <w:p w14:paraId="14494F5C" w14:textId="77777777" w:rsidR="00FC1A5F" w:rsidRPr="00035735" w:rsidRDefault="00FC1A5F" w:rsidP="00FC1A5F">
      <w:pPr>
        <w:jc w:val="both"/>
        <w:rPr>
          <w:rFonts w:ascii="Calibri" w:hAnsi="Calibri"/>
          <w:sz w:val="22"/>
          <w:szCs w:val="22"/>
          <w:lang w:val="uk-UA"/>
        </w:rPr>
      </w:pPr>
    </w:p>
    <w:p w14:paraId="5B7640C1" w14:textId="77777777" w:rsidR="00FC1A5F" w:rsidRPr="007E6AC4" w:rsidRDefault="00FC1A5F" w:rsidP="00FC1A5F">
      <w:pPr>
        <w:pStyle w:val="BodyText"/>
        <w:jc w:val="both"/>
        <w:rPr>
          <w:u w:val="single"/>
          <w:lang w:val="uk-UA"/>
        </w:rPr>
      </w:pPr>
    </w:p>
    <w:p w14:paraId="629F1F20" w14:textId="77777777" w:rsidR="00FC1A5F" w:rsidRPr="001A453E" w:rsidRDefault="00FC1A5F" w:rsidP="00FC1A5F">
      <w:pPr>
        <w:pStyle w:val="BodyText"/>
        <w:jc w:val="both"/>
        <w:rPr>
          <w:u w:val="single"/>
          <w:lang w:val="uk-UA"/>
        </w:rPr>
      </w:pPr>
    </w:p>
    <w:p w14:paraId="0D7A07DD" w14:textId="77777777" w:rsidR="00FC1A5F" w:rsidRPr="001A453E" w:rsidRDefault="00FC1A5F" w:rsidP="00FC1A5F">
      <w:pPr>
        <w:pStyle w:val="BodyText"/>
        <w:jc w:val="both"/>
        <w:rPr>
          <w:lang w:val="uk-UA"/>
        </w:rPr>
      </w:pPr>
    </w:p>
    <w:p w14:paraId="1D8C58B8" w14:textId="77777777" w:rsidR="00FC1A5F" w:rsidRPr="001A453E" w:rsidRDefault="00FC1A5F" w:rsidP="00FC1A5F">
      <w:pPr>
        <w:pStyle w:val="BodyText"/>
        <w:jc w:val="both"/>
        <w:rPr>
          <w:snapToGrid w:val="0"/>
          <w:color w:val="000080"/>
          <w:sz w:val="20"/>
          <w:lang w:val="uk-UA"/>
        </w:rPr>
      </w:pPr>
    </w:p>
    <w:p w14:paraId="2C343D7F" w14:textId="77777777" w:rsidR="00FC1A5F" w:rsidRPr="001A453E" w:rsidRDefault="00FC1A5F" w:rsidP="00FC1A5F">
      <w:pPr>
        <w:pStyle w:val="BodyText"/>
        <w:jc w:val="both"/>
        <w:rPr>
          <w:u w:val="single"/>
          <w:lang w:val="uk-UA"/>
        </w:rPr>
      </w:pPr>
    </w:p>
    <w:p w14:paraId="6B2802E2" w14:textId="77777777" w:rsidR="00FC1A5F" w:rsidRPr="003C3019" w:rsidRDefault="00FC1A5F" w:rsidP="00FC1A5F">
      <w:pPr>
        <w:rPr>
          <w:lang w:val="uk-UA"/>
        </w:rPr>
      </w:pPr>
    </w:p>
    <w:p w14:paraId="79037875" w14:textId="77777777" w:rsidR="0061271B" w:rsidRPr="00FC1A5F" w:rsidRDefault="0061271B">
      <w:pPr>
        <w:rPr>
          <w:lang w:val="uk-UA"/>
        </w:rPr>
      </w:pPr>
    </w:p>
    <w:sectPr w:rsidR="0061271B" w:rsidRPr="00FC1A5F" w:rsidSect="009858E0">
      <w:footerReference w:type="even" r:id="rId13"/>
      <w:footerReference w:type="default" r:id="rId14"/>
      <w:pgSz w:w="11909" w:h="16834" w:code="9"/>
      <w:pgMar w:top="1440" w:right="1289" w:bottom="1152"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2C44C" w14:textId="77777777" w:rsidR="00742A06" w:rsidRDefault="00742A06">
      <w:r>
        <w:separator/>
      </w:r>
    </w:p>
  </w:endnote>
  <w:endnote w:type="continuationSeparator" w:id="0">
    <w:p w14:paraId="2D333AB1" w14:textId="77777777" w:rsidR="00742A06" w:rsidRDefault="0074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155CC" w14:textId="77777777" w:rsidR="009830D4" w:rsidRDefault="009830D4" w:rsidP="00985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55F9B" w14:textId="77777777" w:rsidR="009830D4" w:rsidRDefault="009830D4" w:rsidP="009858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75D72" w14:textId="77777777" w:rsidR="009830D4" w:rsidRPr="00D91983" w:rsidRDefault="009830D4" w:rsidP="009858E0">
    <w:pPr>
      <w:pStyle w:val="Footer"/>
      <w:framePr w:wrap="around" w:vAnchor="text" w:hAnchor="margin" w:xAlign="right" w:y="1"/>
      <w:rPr>
        <w:rStyle w:val="PageNumber"/>
        <w:rFonts w:ascii="Calibri" w:hAnsi="Calibri"/>
        <w:sz w:val="20"/>
      </w:rPr>
    </w:pPr>
    <w:r w:rsidRPr="00D91983">
      <w:rPr>
        <w:rStyle w:val="PageNumber"/>
        <w:rFonts w:ascii="Calibri" w:hAnsi="Calibri"/>
        <w:sz w:val="20"/>
      </w:rPr>
      <w:fldChar w:fldCharType="begin"/>
    </w:r>
    <w:r w:rsidRPr="00D91983">
      <w:rPr>
        <w:rStyle w:val="PageNumber"/>
        <w:rFonts w:ascii="Calibri" w:hAnsi="Calibri"/>
        <w:sz w:val="20"/>
      </w:rPr>
      <w:instrText xml:space="preserve">PAGE  </w:instrText>
    </w:r>
    <w:r w:rsidRPr="00D91983">
      <w:rPr>
        <w:rStyle w:val="PageNumber"/>
        <w:rFonts w:ascii="Calibri" w:hAnsi="Calibri"/>
        <w:sz w:val="20"/>
      </w:rPr>
      <w:fldChar w:fldCharType="separate"/>
    </w:r>
    <w:r w:rsidR="007C41E5">
      <w:rPr>
        <w:rStyle w:val="PageNumber"/>
        <w:rFonts w:ascii="Calibri" w:hAnsi="Calibri"/>
        <w:noProof/>
        <w:sz w:val="20"/>
      </w:rPr>
      <w:t>3</w:t>
    </w:r>
    <w:r w:rsidRPr="00D91983">
      <w:rPr>
        <w:rStyle w:val="PageNumber"/>
        <w:rFonts w:ascii="Calibri" w:hAnsi="Calibri"/>
        <w:sz w:val="20"/>
      </w:rPr>
      <w:fldChar w:fldCharType="end"/>
    </w:r>
  </w:p>
  <w:p w14:paraId="0D6896D7" w14:textId="77777777" w:rsidR="009830D4" w:rsidRDefault="009830D4" w:rsidP="009858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C4FCC" w14:textId="77777777" w:rsidR="00742A06" w:rsidRDefault="00742A06">
      <w:r>
        <w:separator/>
      </w:r>
    </w:p>
  </w:footnote>
  <w:footnote w:type="continuationSeparator" w:id="0">
    <w:p w14:paraId="05B5D556" w14:textId="77777777" w:rsidR="00742A06" w:rsidRDefault="00742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0CA"/>
    <w:multiLevelType w:val="multilevel"/>
    <w:tmpl w:val="97BA37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E87CCB"/>
    <w:multiLevelType w:val="hybridMultilevel"/>
    <w:tmpl w:val="A394EF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377AE0"/>
    <w:multiLevelType w:val="hybridMultilevel"/>
    <w:tmpl w:val="625822B4"/>
    <w:lvl w:ilvl="0" w:tplc="08090017">
      <w:start w:val="1"/>
      <w:numFmt w:val="lowerLetter"/>
      <w:lvlText w:val="%1)"/>
      <w:lvlJc w:val="left"/>
      <w:pPr>
        <w:tabs>
          <w:tab w:val="num" w:pos="450"/>
        </w:tabs>
        <w:ind w:left="45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56148D"/>
    <w:multiLevelType w:val="hybridMultilevel"/>
    <w:tmpl w:val="1C1A711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BCD675B"/>
    <w:multiLevelType w:val="multilevel"/>
    <w:tmpl w:val="997225C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lowerLetter"/>
      <w:lvlText w:val="%3)"/>
      <w:lvlJc w:val="left"/>
      <w:pPr>
        <w:tabs>
          <w:tab w:val="num" w:pos="1260"/>
        </w:tabs>
        <w:ind w:left="12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3270126"/>
    <w:multiLevelType w:val="multilevel"/>
    <w:tmpl w:val="2B5CECEE"/>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8F417F"/>
    <w:multiLevelType w:val="multilevel"/>
    <w:tmpl w:val="DC40FC9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50"/>
        </w:tabs>
        <w:ind w:left="750" w:hanging="48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 w15:restartNumberingAfterBreak="0">
    <w:nsid w:val="17B8229E"/>
    <w:multiLevelType w:val="hybridMultilevel"/>
    <w:tmpl w:val="5D8ACA5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7">
      <w:start w:val="1"/>
      <w:numFmt w:val="lowerLetter"/>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9003BCF"/>
    <w:multiLevelType w:val="hybridMultilevel"/>
    <w:tmpl w:val="91A4DD34"/>
    <w:lvl w:ilvl="0" w:tplc="55645EF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D15884"/>
    <w:multiLevelType w:val="multilevel"/>
    <w:tmpl w:val="AFA25FB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C542A0"/>
    <w:multiLevelType w:val="multilevel"/>
    <w:tmpl w:val="997225C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3181737"/>
    <w:multiLevelType w:val="multilevel"/>
    <w:tmpl w:val="9F5C08CA"/>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8A5713"/>
    <w:multiLevelType w:val="multilevel"/>
    <w:tmpl w:val="F1E45AAE"/>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4142F4"/>
    <w:multiLevelType w:val="multilevel"/>
    <w:tmpl w:val="1D2A568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CB5424"/>
    <w:multiLevelType w:val="hybridMultilevel"/>
    <w:tmpl w:val="28665292"/>
    <w:lvl w:ilvl="0" w:tplc="418A9550">
      <w:start w:val="1"/>
      <w:numFmt w:val="lowerLetter"/>
      <w:lvlText w:val="%1."/>
      <w:lvlJc w:val="left"/>
      <w:pPr>
        <w:tabs>
          <w:tab w:val="num" w:pos="900"/>
        </w:tabs>
        <w:ind w:left="900" w:hanging="360"/>
      </w:pPr>
      <w:rPr>
        <w:rFonts w:hint="default"/>
      </w:rPr>
    </w:lvl>
    <w:lvl w:ilvl="1" w:tplc="280C9C7C">
      <w:start w:val="7"/>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04B1308"/>
    <w:multiLevelType w:val="multilevel"/>
    <w:tmpl w:val="69A4569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236030"/>
    <w:multiLevelType w:val="hybridMultilevel"/>
    <w:tmpl w:val="96D62FE6"/>
    <w:lvl w:ilvl="0" w:tplc="9AB82602">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946F4A"/>
    <w:multiLevelType w:val="multilevel"/>
    <w:tmpl w:val="4378E720"/>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0A6A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881263"/>
    <w:multiLevelType w:val="multilevel"/>
    <w:tmpl w:val="A4AE12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7783009"/>
    <w:multiLevelType w:val="multilevel"/>
    <w:tmpl w:val="78DE3C4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7C049BD"/>
    <w:multiLevelType w:val="multilevel"/>
    <w:tmpl w:val="014C19A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9"/>
  </w:num>
  <w:num w:numId="2">
    <w:abstractNumId w:val="9"/>
  </w:num>
  <w:num w:numId="3">
    <w:abstractNumId w:val="21"/>
  </w:num>
  <w:num w:numId="4">
    <w:abstractNumId w:val="0"/>
  </w:num>
  <w:num w:numId="5">
    <w:abstractNumId w:val="6"/>
  </w:num>
  <w:num w:numId="6">
    <w:abstractNumId w:val="11"/>
  </w:num>
  <w:num w:numId="7">
    <w:abstractNumId w:val="17"/>
  </w:num>
  <w:num w:numId="8">
    <w:abstractNumId w:val="12"/>
  </w:num>
  <w:num w:numId="9">
    <w:abstractNumId w:val="16"/>
  </w:num>
  <w:num w:numId="10">
    <w:abstractNumId w:val="5"/>
  </w:num>
  <w:num w:numId="11">
    <w:abstractNumId w:val="15"/>
  </w:num>
  <w:num w:numId="12">
    <w:abstractNumId w:val="14"/>
  </w:num>
  <w:num w:numId="13">
    <w:abstractNumId w:val="20"/>
  </w:num>
  <w:num w:numId="14">
    <w:abstractNumId w:val="13"/>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4"/>
  </w:num>
  <w:num w:numId="20">
    <w:abstractNumId w:val="3"/>
  </w:num>
  <w:num w:numId="21">
    <w:abstractNumId w:val="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5F"/>
    <w:rsid w:val="0005007D"/>
    <w:rsid w:val="00072D6D"/>
    <w:rsid w:val="001D1CA5"/>
    <w:rsid w:val="001F5282"/>
    <w:rsid w:val="00272BB3"/>
    <w:rsid w:val="002B0AF9"/>
    <w:rsid w:val="002D152A"/>
    <w:rsid w:val="00353C75"/>
    <w:rsid w:val="00362621"/>
    <w:rsid w:val="003D07B3"/>
    <w:rsid w:val="003D737B"/>
    <w:rsid w:val="00581E1F"/>
    <w:rsid w:val="0061271B"/>
    <w:rsid w:val="0064614F"/>
    <w:rsid w:val="006E04DE"/>
    <w:rsid w:val="00703761"/>
    <w:rsid w:val="00742A06"/>
    <w:rsid w:val="007A0AB7"/>
    <w:rsid w:val="007C41E5"/>
    <w:rsid w:val="008926E6"/>
    <w:rsid w:val="008D6CE2"/>
    <w:rsid w:val="00917C24"/>
    <w:rsid w:val="00931E46"/>
    <w:rsid w:val="009830D4"/>
    <w:rsid w:val="009858E0"/>
    <w:rsid w:val="00A45D22"/>
    <w:rsid w:val="00A75090"/>
    <w:rsid w:val="00B7555F"/>
    <w:rsid w:val="00C017BD"/>
    <w:rsid w:val="00E10815"/>
    <w:rsid w:val="00F57F31"/>
    <w:rsid w:val="00F6044F"/>
    <w:rsid w:val="00F65C7C"/>
    <w:rsid w:val="00FC029F"/>
    <w:rsid w:val="00FC1A5F"/>
    <w:rsid w:val="00FD4F58"/>
    <w:rsid w:val="00FE51B5"/>
    <w:rsid w:val="00FF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3EDAEE"/>
  <w15:chartTrackingRefBased/>
  <w15:docId w15:val="{3F28FBF7-DA5E-41DC-A2F0-B459209D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A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1A5F"/>
    <w:pPr>
      <w:suppressAutoHyphens/>
      <w:ind w:left="533" w:hanging="533"/>
      <w:jc w:val="center"/>
      <w:outlineLvl w:val="0"/>
    </w:pPr>
    <w:rPr>
      <w:b/>
      <w:sz w:val="36"/>
      <w:szCs w:val="20"/>
    </w:rPr>
  </w:style>
  <w:style w:type="paragraph" w:styleId="Heading2">
    <w:name w:val="heading 2"/>
    <w:basedOn w:val="Normal"/>
    <w:next w:val="Normal"/>
    <w:link w:val="Heading2Char"/>
    <w:uiPriority w:val="9"/>
    <w:qFormat/>
    <w:rsid w:val="00FC1A5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C1A5F"/>
    <w:pPr>
      <w:suppressAutoHyphens/>
      <w:ind w:left="533" w:hanging="533"/>
      <w:jc w:val="center"/>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A5F"/>
    <w:rPr>
      <w:rFonts w:ascii="Times New Roman" w:eastAsia="Times New Roman" w:hAnsi="Times New Roman" w:cs="Times New Roman"/>
      <w:b/>
      <w:sz w:val="36"/>
      <w:szCs w:val="20"/>
    </w:rPr>
  </w:style>
  <w:style w:type="character" w:customStyle="1" w:styleId="Heading2Char">
    <w:name w:val="Heading 2 Char"/>
    <w:basedOn w:val="DefaultParagraphFont"/>
    <w:link w:val="Heading2"/>
    <w:uiPriority w:val="9"/>
    <w:rsid w:val="00FC1A5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C1A5F"/>
    <w:rPr>
      <w:rFonts w:ascii="Times New Roman" w:eastAsia="Times New Roman" w:hAnsi="Times New Roman" w:cs="Times New Roman"/>
      <w:b/>
      <w:sz w:val="28"/>
      <w:szCs w:val="20"/>
    </w:rPr>
  </w:style>
  <w:style w:type="paragraph" w:customStyle="1" w:styleId="Head21">
    <w:name w:val="Head 2.1"/>
    <w:basedOn w:val="Normal"/>
    <w:rsid w:val="00FC1A5F"/>
    <w:pPr>
      <w:suppressAutoHyphens/>
      <w:ind w:left="533" w:hanging="533"/>
      <w:jc w:val="center"/>
    </w:pPr>
    <w:rPr>
      <w:b/>
      <w:szCs w:val="20"/>
    </w:rPr>
  </w:style>
  <w:style w:type="paragraph" w:styleId="TOAHeading">
    <w:name w:val="toa heading"/>
    <w:basedOn w:val="Normal"/>
    <w:next w:val="Normal"/>
    <w:semiHidden/>
    <w:rsid w:val="00FC1A5F"/>
    <w:pPr>
      <w:tabs>
        <w:tab w:val="left" w:pos="9000"/>
        <w:tab w:val="right" w:pos="9360"/>
      </w:tabs>
      <w:suppressAutoHyphens/>
      <w:jc w:val="both"/>
    </w:pPr>
    <w:rPr>
      <w:szCs w:val="20"/>
    </w:rPr>
  </w:style>
  <w:style w:type="character" w:styleId="Hyperlink">
    <w:name w:val="Hyperlink"/>
    <w:rsid w:val="00FC1A5F"/>
    <w:rPr>
      <w:color w:val="0000FF"/>
      <w:u w:val="single"/>
    </w:rPr>
  </w:style>
  <w:style w:type="character" w:styleId="PageNumber">
    <w:name w:val="page number"/>
    <w:basedOn w:val="DefaultParagraphFont"/>
    <w:rsid w:val="00FC1A5F"/>
  </w:style>
  <w:style w:type="paragraph" w:styleId="Footer">
    <w:name w:val="footer"/>
    <w:basedOn w:val="Normal"/>
    <w:link w:val="FooterChar"/>
    <w:rsid w:val="00FC1A5F"/>
    <w:pPr>
      <w:tabs>
        <w:tab w:val="center" w:pos="4320"/>
        <w:tab w:val="right" w:pos="8640"/>
      </w:tabs>
      <w:suppressAutoHyphens/>
      <w:ind w:left="533" w:hanging="533"/>
      <w:jc w:val="both"/>
    </w:pPr>
    <w:rPr>
      <w:szCs w:val="20"/>
    </w:rPr>
  </w:style>
  <w:style w:type="character" w:customStyle="1" w:styleId="FooterChar">
    <w:name w:val="Footer Char"/>
    <w:basedOn w:val="DefaultParagraphFont"/>
    <w:link w:val="Footer"/>
    <w:rsid w:val="00FC1A5F"/>
    <w:rPr>
      <w:rFonts w:ascii="Times New Roman" w:eastAsia="Times New Roman" w:hAnsi="Times New Roman" w:cs="Times New Roman"/>
      <w:sz w:val="24"/>
      <w:szCs w:val="20"/>
    </w:rPr>
  </w:style>
  <w:style w:type="paragraph" w:styleId="NormalWeb">
    <w:name w:val="Normal (Web)"/>
    <w:basedOn w:val="Normal"/>
    <w:uiPriority w:val="99"/>
    <w:rsid w:val="00FC1A5F"/>
  </w:style>
  <w:style w:type="paragraph" w:styleId="Caption">
    <w:name w:val="caption"/>
    <w:basedOn w:val="Normal"/>
    <w:next w:val="Normal"/>
    <w:qFormat/>
    <w:rsid w:val="00FC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paragraph" w:styleId="BodyText2">
    <w:name w:val="Body Text 2"/>
    <w:basedOn w:val="Normal"/>
    <w:link w:val="BodyText2Char"/>
    <w:unhideWhenUsed/>
    <w:rsid w:val="00FC1A5F"/>
    <w:pPr>
      <w:suppressAutoHyphens/>
      <w:ind w:right="-72"/>
      <w:jc w:val="both"/>
    </w:pPr>
    <w:rPr>
      <w:szCs w:val="20"/>
    </w:rPr>
  </w:style>
  <w:style w:type="character" w:customStyle="1" w:styleId="BodyText2Char">
    <w:name w:val="Body Text 2 Char"/>
    <w:basedOn w:val="DefaultParagraphFont"/>
    <w:link w:val="BodyText2"/>
    <w:rsid w:val="00FC1A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C1A5F"/>
    <w:rPr>
      <w:sz w:val="16"/>
      <w:szCs w:val="16"/>
    </w:rPr>
  </w:style>
  <w:style w:type="paragraph" w:styleId="CommentText">
    <w:name w:val="annotation text"/>
    <w:basedOn w:val="Normal"/>
    <w:link w:val="CommentTextChar"/>
    <w:uiPriority w:val="99"/>
    <w:semiHidden/>
    <w:unhideWhenUsed/>
    <w:rsid w:val="00FC1A5F"/>
    <w:rPr>
      <w:sz w:val="20"/>
      <w:szCs w:val="20"/>
    </w:rPr>
  </w:style>
  <w:style w:type="character" w:customStyle="1" w:styleId="CommentTextChar">
    <w:name w:val="Comment Text Char"/>
    <w:basedOn w:val="DefaultParagraphFont"/>
    <w:link w:val="CommentText"/>
    <w:uiPriority w:val="99"/>
    <w:semiHidden/>
    <w:rsid w:val="00FC1A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A5F"/>
    <w:rPr>
      <w:b/>
      <w:bCs/>
    </w:rPr>
  </w:style>
  <w:style w:type="character" w:customStyle="1" w:styleId="CommentSubjectChar">
    <w:name w:val="Comment Subject Char"/>
    <w:basedOn w:val="CommentTextChar"/>
    <w:link w:val="CommentSubject"/>
    <w:uiPriority w:val="99"/>
    <w:semiHidden/>
    <w:rsid w:val="00FC1A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1A5F"/>
    <w:rPr>
      <w:rFonts w:ascii="Tahoma" w:hAnsi="Tahoma" w:cs="Tahoma"/>
      <w:sz w:val="16"/>
      <w:szCs w:val="16"/>
    </w:rPr>
  </w:style>
  <w:style w:type="character" w:customStyle="1" w:styleId="BalloonTextChar">
    <w:name w:val="Balloon Text Char"/>
    <w:basedOn w:val="DefaultParagraphFont"/>
    <w:link w:val="BalloonText"/>
    <w:uiPriority w:val="99"/>
    <w:semiHidden/>
    <w:rsid w:val="00FC1A5F"/>
    <w:rPr>
      <w:rFonts w:ascii="Tahoma" w:eastAsia="Times New Roman" w:hAnsi="Tahoma" w:cs="Tahoma"/>
      <w:sz w:val="16"/>
      <w:szCs w:val="16"/>
    </w:rPr>
  </w:style>
  <w:style w:type="paragraph" w:styleId="BodyText">
    <w:name w:val="Body Text"/>
    <w:basedOn w:val="Normal"/>
    <w:link w:val="BodyTextChar"/>
    <w:uiPriority w:val="99"/>
    <w:unhideWhenUsed/>
    <w:rsid w:val="00FC1A5F"/>
    <w:pPr>
      <w:spacing w:after="120"/>
    </w:pPr>
  </w:style>
  <w:style w:type="character" w:customStyle="1" w:styleId="BodyTextChar">
    <w:name w:val="Body Text Char"/>
    <w:basedOn w:val="DefaultParagraphFont"/>
    <w:link w:val="BodyText"/>
    <w:uiPriority w:val="99"/>
    <w:rsid w:val="00FC1A5F"/>
    <w:rPr>
      <w:rFonts w:ascii="Times New Roman" w:eastAsia="Times New Roman" w:hAnsi="Times New Roman" w:cs="Times New Roman"/>
      <w:sz w:val="24"/>
      <w:szCs w:val="24"/>
    </w:rPr>
  </w:style>
  <w:style w:type="paragraph" w:styleId="ListParagraph">
    <w:name w:val="List Paragraph"/>
    <w:basedOn w:val="Normal"/>
    <w:uiPriority w:val="34"/>
    <w:qFormat/>
    <w:rsid w:val="00FC1A5F"/>
    <w:pPr>
      <w:ind w:left="720"/>
      <w:contextualSpacing/>
    </w:pPr>
  </w:style>
  <w:style w:type="table" w:styleId="TableGrid">
    <w:name w:val="Table Grid"/>
    <w:basedOn w:val="TableNormal"/>
    <w:rsid w:val="00FC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C1A5F"/>
  </w:style>
  <w:style w:type="character" w:styleId="Strong">
    <w:name w:val="Strong"/>
    <w:basedOn w:val="DefaultParagraphFont"/>
    <w:qFormat/>
    <w:rsid w:val="00FC1A5F"/>
    <w:rPr>
      <w:b/>
      <w:bCs/>
    </w:rPr>
  </w:style>
  <w:style w:type="paragraph" w:customStyle="1" w:styleId="a">
    <w:name w:val="Знак Знак"/>
    <w:basedOn w:val="Normal"/>
    <w:rsid w:val="00FC1A5F"/>
    <w:rPr>
      <w:rFonts w:ascii="Verdana" w:hAnsi="Verdana"/>
      <w:sz w:val="20"/>
      <w:szCs w:val="20"/>
    </w:rPr>
  </w:style>
  <w:style w:type="paragraph" w:customStyle="1" w:styleId="Default">
    <w:name w:val="Default"/>
    <w:rsid w:val="00FC1A5F"/>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
    <w:name w:val="Знак Знак1"/>
    <w:basedOn w:val="Normal"/>
    <w:rsid w:val="00FC1A5F"/>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mkievtenders@iom.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mkievtenders@iom.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mkievtenders@iom.in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05AF-0844-4328-8059-18691ACB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7471</Words>
  <Characters>42586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SCHERBAKOVA Anastasiia</dc:creator>
  <cp:keywords/>
  <dc:description/>
  <cp:lastModifiedBy>SCHERBAKOVA Anastasiia</cp:lastModifiedBy>
  <cp:revision>4</cp:revision>
  <cp:lastPrinted>2017-03-30T12:51:00Z</cp:lastPrinted>
  <dcterms:created xsi:type="dcterms:W3CDTF">2017-05-22T07:58:00Z</dcterms:created>
  <dcterms:modified xsi:type="dcterms:W3CDTF">2017-05-22T08:30:00Z</dcterms:modified>
</cp:coreProperties>
</file>