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B233" w14:textId="77777777" w:rsidR="00E731CB" w:rsidRPr="004E0D65" w:rsidRDefault="00E731CB" w:rsidP="00E731CB">
      <w:pPr>
        <w:suppressAutoHyphens/>
        <w:outlineLvl w:val="0"/>
        <w:rPr>
          <w:b/>
          <w:sz w:val="24"/>
          <w:szCs w:val="24"/>
          <w:u w:val="single"/>
        </w:rPr>
      </w:pPr>
      <w:bookmarkStart w:id="0" w:name="_Toc226878257"/>
      <w:r w:rsidRPr="004E0D65">
        <w:rPr>
          <w:b/>
          <w:sz w:val="24"/>
          <w:szCs w:val="24"/>
          <w:u w:val="single"/>
        </w:rPr>
        <w:t>Section IV.  Financial Proposal - Standard Forms</w:t>
      </w:r>
      <w:bookmarkEnd w:id="0"/>
    </w:p>
    <w:p w14:paraId="261EB234" w14:textId="77777777" w:rsidR="00E731CB" w:rsidRPr="004E0D65" w:rsidRDefault="00E731CB" w:rsidP="00E731CB">
      <w:pPr>
        <w:pStyle w:val="Heading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EB235" w14:textId="77777777" w:rsidR="00E731CB" w:rsidRPr="004E0D65" w:rsidRDefault="00E731CB" w:rsidP="00E731CB">
      <w:pPr>
        <w:jc w:val="right"/>
        <w:rPr>
          <w:b/>
          <w:sz w:val="24"/>
          <w:szCs w:val="24"/>
        </w:rPr>
      </w:pPr>
    </w:p>
    <w:p w14:paraId="261EB236" w14:textId="77777777" w:rsidR="004E0D65" w:rsidRDefault="004E0D65" w:rsidP="004E0D65">
      <w:pPr>
        <w:pStyle w:val="Heading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E0D65">
        <w:rPr>
          <w:rFonts w:ascii="Times New Roman" w:hAnsi="Times New Roman"/>
          <w:b/>
          <w:i w:val="0"/>
          <w:color w:val="auto"/>
          <w:sz w:val="24"/>
          <w:szCs w:val="24"/>
        </w:rPr>
        <w:t>FPF-1: Financial Proposal Submission Form</w:t>
      </w:r>
    </w:p>
    <w:p w14:paraId="261EB237" w14:textId="77777777" w:rsidR="004E0D65" w:rsidRPr="004E0D65" w:rsidRDefault="004E0D65" w:rsidP="004E0D65"/>
    <w:p w14:paraId="261EB238" w14:textId="77777777" w:rsidR="004E0D65" w:rsidRPr="004E0D65" w:rsidRDefault="004E0D65" w:rsidP="00E731CB">
      <w:pPr>
        <w:jc w:val="right"/>
        <w:rPr>
          <w:i/>
          <w:color w:val="0000FF"/>
          <w:sz w:val="24"/>
          <w:szCs w:val="24"/>
        </w:rPr>
      </w:pPr>
    </w:p>
    <w:p w14:paraId="261EB239" w14:textId="77777777" w:rsidR="00E731CB" w:rsidRPr="004E0D65" w:rsidRDefault="00E731CB" w:rsidP="00E731CB">
      <w:pPr>
        <w:rPr>
          <w:i/>
          <w:color w:val="0000FF"/>
          <w:sz w:val="24"/>
          <w:szCs w:val="24"/>
        </w:rPr>
      </w:pPr>
      <w:r w:rsidRPr="004E0D65">
        <w:rPr>
          <w:i/>
          <w:color w:val="0000FF"/>
          <w:sz w:val="24"/>
          <w:szCs w:val="24"/>
        </w:rPr>
        <w:t>[Location, Date]</w:t>
      </w:r>
    </w:p>
    <w:p w14:paraId="261EB23A" w14:textId="77777777" w:rsidR="00E731CB" w:rsidRPr="004E0D65" w:rsidRDefault="00E731CB" w:rsidP="00E731CB">
      <w:pPr>
        <w:rPr>
          <w:sz w:val="24"/>
          <w:szCs w:val="24"/>
        </w:rPr>
      </w:pPr>
    </w:p>
    <w:p w14:paraId="261EB23B" w14:textId="77777777" w:rsidR="00E731CB" w:rsidRPr="004E0D65" w:rsidRDefault="00E731CB" w:rsidP="00E731CB">
      <w:pPr>
        <w:rPr>
          <w:color w:val="0000FF"/>
          <w:sz w:val="24"/>
          <w:szCs w:val="24"/>
        </w:rPr>
      </w:pPr>
      <w:r w:rsidRPr="004E0D65">
        <w:rPr>
          <w:sz w:val="24"/>
          <w:szCs w:val="24"/>
        </w:rPr>
        <w:t>To:</w:t>
      </w:r>
      <w:r w:rsidRPr="004E0D65">
        <w:rPr>
          <w:sz w:val="24"/>
          <w:szCs w:val="24"/>
        </w:rPr>
        <w:tab/>
      </w:r>
      <w:r w:rsidRPr="004E0D65">
        <w:rPr>
          <w:i/>
          <w:color w:val="0000FF"/>
          <w:sz w:val="24"/>
          <w:szCs w:val="24"/>
        </w:rPr>
        <w:t>[Name of Chairperson and address of IOM Mission]</w:t>
      </w:r>
    </w:p>
    <w:p w14:paraId="261EB23C" w14:textId="77777777" w:rsidR="00E731CB" w:rsidRPr="004E0D65" w:rsidRDefault="00E731CB" w:rsidP="00E731CB">
      <w:pPr>
        <w:rPr>
          <w:sz w:val="24"/>
          <w:szCs w:val="24"/>
        </w:rPr>
      </w:pPr>
    </w:p>
    <w:p w14:paraId="261EB23D" w14:textId="77777777" w:rsidR="00E731CB" w:rsidRPr="004E0D65" w:rsidRDefault="00E731CB" w:rsidP="00E731CB">
      <w:pPr>
        <w:rPr>
          <w:sz w:val="24"/>
          <w:szCs w:val="24"/>
        </w:rPr>
      </w:pPr>
    </w:p>
    <w:p w14:paraId="261EB23E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Ladies/Gentlemen:</w:t>
      </w:r>
    </w:p>
    <w:p w14:paraId="261EB23F" w14:textId="77777777" w:rsidR="00E731CB" w:rsidRPr="004E0D65" w:rsidRDefault="00E731CB" w:rsidP="00E731CB">
      <w:pPr>
        <w:rPr>
          <w:sz w:val="24"/>
          <w:szCs w:val="24"/>
        </w:rPr>
      </w:pPr>
    </w:p>
    <w:p w14:paraId="261EB240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We, the undersigned, offer to provide the consulting services for </w:t>
      </w:r>
      <w:r w:rsidRPr="004E0D65">
        <w:rPr>
          <w:i/>
          <w:color w:val="0000FF"/>
          <w:sz w:val="24"/>
          <w:szCs w:val="24"/>
        </w:rPr>
        <w:t>[insert Title of consulting services]</w:t>
      </w:r>
      <w:r w:rsidRPr="004E0D65">
        <w:rPr>
          <w:sz w:val="24"/>
          <w:szCs w:val="24"/>
        </w:rPr>
        <w:t xml:space="preserve"> in accordance with your Request for Proposal (RFP) dated </w:t>
      </w:r>
      <w:r w:rsidRPr="004E0D65">
        <w:rPr>
          <w:i/>
          <w:color w:val="0000FF"/>
          <w:sz w:val="24"/>
          <w:szCs w:val="24"/>
        </w:rPr>
        <w:t>[insert date]</w:t>
      </w:r>
      <w:r w:rsidRPr="004E0D65">
        <w:rPr>
          <w:i/>
          <w:sz w:val="24"/>
          <w:szCs w:val="24"/>
        </w:rPr>
        <w:t xml:space="preserve"> </w:t>
      </w:r>
      <w:r w:rsidRPr="004E0D65">
        <w:rPr>
          <w:sz w:val="24"/>
          <w:szCs w:val="24"/>
        </w:rPr>
        <w:t xml:space="preserve">and our Proposal (Technical and </w:t>
      </w:r>
      <w:r w:rsidRPr="004E0D65">
        <w:rPr>
          <w:spacing w:val="-2"/>
          <w:sz w:val="24"/>
          <w:szCs w:val="24"/>
        </w:rPr>
        <w:t>Financial Proposal</w:t>
      </w:r>
      <w:r w:rsidRPr="004E0D65">
        <w:rPr>
          <w:sz w:val="24"/>
          <w:szCs w:val="24"/>
        </w:rPr>
        <w:t xml:space="preserve">s).  Our attached Financial Proposal is for the sum of </w:t>
      </w:r>
      <w:r w:rsidRPr="004E0D65">
        <w:rPr>
          <w:i/>
          <w:color w:val="0000FF"/>
          <w:sz w:val="24"/>
          <w:szCs w:val="24"/>
        </w:rPr>
        <w:t>[Amount in words and figures]</w:t>
      </w:r>
      <w:r w:rsidRPr="004E0D65">
        <w:rPr>
          <w:i/>
          <w:sz w:val="24"/>
          <w:szCs w:val="24"/>
        </w:rPr>
        <w:t xml:space="preserve">. </w:t>
      </w:r>
      <w:r w:rsidRPr="004E0D65">
        <w:rPr>
          <w:sz w:val="24"/>
          <w:szCs w:val="24"/>
        </w:rPr>
        <w:t xml:space="preserve"> This amount is exclusive of the local taxes, which we have estimated at </w:t>
      </w:r>
      <w:r w:rsidRPr="004E0D65">
        <w:rPr>
          <w:i/>
          <w:color w:val="0000FF"/>
          <w:sz w:val="24"/>
          <w:szCs w:val="24"/>
        </w:rPr>
        <w:t>[Amount(s) in words and figures]</w:t>
      </w:r>
      <w:r w:rsidRPr="004E0D65">
        <w:rPr>
          <w:i/>
          <w:sz w:val="24"/>
          <w:szCs w:val="24"/>
        </w:rPr>
        <w:t>.</w:t>
      </w:r>
    </w:p>
    <w:p w14:paraId="261EB241" w14:textId="77777777" w:rsidR="00E731CB" w:rsidRPr="004E0D65" w:rsidRDefault="00E731CB" w:rsidP="00E731CB">
      <w:pPr>
        <w:rPr>
          <w:sz w:val="24"/>
          <w:szCs w:val="24"/>
        </w:rPr>
      </w:pPr>
    </w:p>
    <w:p w14:paraId="261EB242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Our Financial Proposal shall be binding upon us subject to the modifications resulting from Contract negotiations, up to expiration of the validity period of </w:t>
      </w:r>
      <w:r w:rsidRPr="004E0D65">
        <w:rPr>
          <w:i/>
          <w:color w:val="0000FF"/>
          <w:sz w:val="24"/>
          <w:szCs w:val="24"/>
        </w:rPr>
        <w:t>[insert validity period]</w:t>
      </w:r>
      <w:r w:rsidRPr="004E0D65">
        <w:rPr>
          <w:sz w:val="24"/>
          <w:szCs w:val="24"/>
        </w:rPr>
        <w:t xml:space="preserve"> of the Proposal.</w:t>
      </w:r>
    </w:p>
    <w:p w14:paraId="261EB243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ab/>
      </w:r>
    </w:p>
    <w:p w14:paraId="261EB244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We acknowledge and accept the IOM right to inspect and audit all records relating to our Proposal irrespective of whether we enter into a contract with the IOM as a result of this Proposal or not.</w:t>
      </w:r>
    </w:p>
    <w:p w14:paraId="261EB245" w14:textId="77777777" w:rsidR="00E731CB" w:rsidRPr="004E0D65" w:rsidRDefault="00E731CB" w:rsidP="00E731CB">
      <w:pPr>
        <w:rPr>
          <w:sz w:val="24"/>
          <w:szCs w:val="24"/>
        </w:rPr>
      </w:pPr>
    </w:p>
    <w:p w14:paraId="261EB246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 xml:space="preserve">We confirm that we have read, understood and accept the contents of the Instructions to </w:t>
      </w:r>
      <w:r w:rsidRPr="004E0D65">
        <w:rPr>
          <w:spacing w:val="-2"/>
          <w:sz w:val="24"/>
          <w:szCs w:val="24"/>
        </w:rPr>
        <w:t>Service Providers/ Consulting Firms</w:t>
      </w:r>
      <w:r w:rsidRPr="004E0D65">
        <w:rPr>
          <w:sz w:val="24"/>
          <w:szCs w:val="24"/>
        </w:rPr>
        <w:t xml:space="preserve"> (ITC), Terms of Reference (TOR), the Draft Contract, the provisions relating to the eligibility of </w:t>
      </w:r>
      <w:r w:rsidRPr="004E0D65">
        <w:rPr>
          <w:spacing w:val="-2"/>
          <w:sz w:val="24"/>
          <w:szCs w:val="24"/>
        </w:rPr>
        <w:t>Service Providers/ Consulting Firms</w:t>
      </w:r>
      <w:r w:rsidRPr="004E0D65">
        <w:rPr>
          <w:sz w:val="24"/>
          <w:szCs w:val="24"/>
        </w:rPr>
        <w:t xml:space="preserve">, any and all bulletins issued and other attachments and inclusions included in the RFP sent to us. </w:t>
      </w:r>
    </w:p>
    <w:p w14:paraId="261EB247" w14:textId="77777777" w:rsidR="00E731CB" w:rsidRPr="004E0D65" w:rsidRDefault="00E731CB" w:rsidP="00E731CB">
      <w:pPr>
        <w:rPr>
          <w:sz w:val="24"/>
          <w:szCs w:val="24"/>
        </w:rPr>
      </w:pPr>
    </w:p>
    <w:p w14:paraId="261EB248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We understand you are not bound to accept any Proposal you receive.</w:t>
      </w:r>
    </w:p>
    <w:p w14:paraId="261EB249" w14:textId="77777777" w:rsidR="00E731CB" w:rsidRPr="004E0D65" w:rsidRDefault="00E731CB" w:rsidP="00E731CB">
      <w:pPr>
        <w:rPr>
          <w:sz w:val="24"/>
          <w:szCs w:val="24"/>
        </w:rPr>
      </w:pPr>
    </w:p>
    <w:p w14:paraId="261EB24A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We remain,</w:t>
      </w:r>
    </w:p>
    <w:p w14:paraId="261EB24B" w14:textId="77777777" w:rsidR="00E731CB" w:rsidRPr="004E0D65" w:rsidRDefault="00E731CB" w:rsidP="00E731CB">
      <w:pPr>
        <w:rPr>
          <w:sz w:val="24"/>
          <w:szCs w:val="24"/>
        </w:rPr>
      </w:pPr>
    </w:p>
    <w:p w14:paraId="261EB24C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Yours sincerely,</w:t>
      </w:r>
    </w:p>
    <w:p w14:paraId="261EB24D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Authorized Signature:</w:t>
      </w:r>
    </w:p>
    <w:p w14:paraId="261EB24E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Name and Title of Signatory:</w:t>
      </w:r>
    </w:p>
    <w:p w14:paraId="261EB24F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Name of Firm:</w:t>
      </w:r>
    </w:p>
    <w:p w14:paraId="261EB250" w14:textId="77777777" w:rsidR="00E731CB" w:rsidRPr="004E0D65" w:rsidRDefault="00E731CB" w:rsidP="00E731CB">
      <w:pPr>
        <w:rPr>
          <w:sz w:val="24"/>
          <w:szCs w:val="24"/>
        </w:rPr>
      </w:pPr>
      <w:r w:rsidRPr="004E0D65">
        <w:rPr>
          <w:sz w:val="24"/>
          <w:szCs w:val="24"/>
        </w:rPr>
        <w:t>Address:</w:t>
      </w:r>
    </w:p>
    <w:p w14:paraId="261EB251" w14:textId="77777777" w:rsidR="00E731CB" w:rsidRPr="004E0D65" w:rsidRDefault="00E731CB" w:rsidP="00E731CB">
      <w:pPr>
        <w:rPr>
          <w:sz w:val="24"/>
          <w:szCs w:val="24"/>
        </w:rPr>
        <w:sectPr w:rsidR="00E731CB" w:rsidRPr="004E0D65" w:rsidSect="006456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440" w:bottom="1440" w:left="1440" w:header="720" w:footer="720" w:gutter="0"/>
          <w:cols w:space="720"/>
          <w:docGrid w:linePitch="272"/>
        </w:sectPr>
      </w:pPr>
    </w:p>
    <w:p w14:paraId="261EB252" w14:textId="77777777" w:rsidR="004E0D65" w:rsidRDefault="004E0D65" w:rsidP="00E731CB">
      <w:pPr>
        <w:rPr>
          <w:b/>
          <w:sz w:val="24"/>
          <w:szCs w:val="24"/>
        </w:rPr>
      </w:pPr>
    </w:p>
    <w:p w14:paraId="0700739A" w14:textId="77777777" w:rsidR="00BC052B" w:rsidRPr="00BC052B" w:rsidRDefault="00BC052B" w:rsidP="00BC052B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BC052B">
        <w:rPr>
          <w:rFonts w:ascii="Times New Roman" w:hAnsi="Times New Roman" w:cs="Times New Roman"/>
          <w:b/>
          <w:bCs/>
          <w:color w:val="auto"/>
        </w:rPr>
        <w:t>FPF– 2: Summary of Costs</w:t>
      </w:r>
    </w:p>
    <w:p w14:paraId="375F9BE9" w14:textId="77777777" w:rsidR="00BC052B" w:rsidRPr="00051363" w:rsidRDefault="00BC052B" w:rsidP="00BC052B">
      <w:pPr>
        <w:rPr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006"/>
        <w:gridCol w:w="3834"/>
      </w:tblGrid>
      <w:tr w:rsidR="00BC052B" w:rsidRPr="00BC052B" w14:paraId="143C774B" w14:textId="77777777" w:rsidTr="00C71A75">
        <w:trPr>
          <w:trHeight w:val="570"/>
        </w:trPr>
        <w:tc>
          <w:tcPr>
            <w:tcW w:w="5760" w:type="dxa"/>
          </w:tcPr>
          <w:p w14:paraId="69ECFFA0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Costs</w:t>
            </w:r>
          </w:p>
        </w:tc>
        <w:tc>
          <w:tcPr>
            <w:tcW w:w="3006" w:type="dxa"/>
          </w:tcPr>
          <w:p w14:paraId="44178FFD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Currency</w:t>
            </w:r>
          </w:p>
        </w:tc>
        <w:tc>
          <w:tcPr>
            <w:tcW w:w="3834" w:type="dxa"/>
          </w:tcPr>
          <w:p w14:paraId="56FBC835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Amount(s)</w:t>
            </w:r>
          </w:p>
        </w:tc>
      </w:tr>
      <w:tr w:rsidR="00BC052B" w:rsidRPr="00BC052B" w14:paraId="1A2EE9D4" w14:textId="77777777" w:rsidTr="00C71A75">
        <w:trPr>
          <w:trHeight w:val="525"/>
        </w:trPr>
        <w:tc>
          <w:tcPr>
            <w:tcW w:w="5760" w:type="dxa"/>
          </w:tcPr>
          <w:p w14:paraId="6EB92A25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I - Remuneration Cost (see FPF- 3 for breakdown)</w:t>
            </w:r>
          </w:p>
        </w:tc>
        <w:tc>
          <w:tcPr>
            <w:tcW w:w="3006" w:type="dxa"/>
          </w:tcPr>
          <w:p w14:paraId="5092CC98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14:paraId="2ABFC680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313BEE1B" w14:textId="77777777" w:rsidTr="00C71A75">
        <w:trPr>
          <w:trHeight w:val="525"/>
        </w:trPr>
        <w:tc>
          <w:tcPr>
            <w:tcW w:w="5760" w:type="dxa"/>
          </w:tcPr>
          <w:p w14:paraId="14CD2EE1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E8C1E72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14:paraId="0078B171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2E09C3F2" w14:textId="77777777" w:rsidTr="00C71A75">
        <w:trPr>
          <w:trHeight w:val="293"/>
        </w:trPr>
        <w:tc>
          <w:tcPr>
            <w:tcW w:w="5760" w:type="dxa"/>
          </w:tcPr>
          <w:p w14:paraId="632A422C" w14:textId="77777777" w:rsidR="00BC052B" w:rsidRPr="00BC052B" w:rsidRDefault="00BC052B" w:rsidP="00C71A75">
            <w:pPr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 xml:space="preserve">Total Amount of Financial Proposal </w:t>
            </w:r>
            <w:r w:rsidRPr="00BC052B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67397872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2CEA97F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14:paraId="6D493F2E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</w:tbl>
    <w:p w14:paraId="47AED4AF" w14:textId="77777777" w:rsidR="00BC052B" w:rsidRPr="00BC052B" w:rsidRDefault="00BC052B" w:rsidP="00BC052B">
      <w:pPr>
        <w:rPr>
          <w:sz w:val="24"/>
          <w:szCs w:val="24"/>
        </w:rPr>
      </w:pPr>
    </w:p>
    <w:p w14:paraId="19221924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ab/>
      </w:r>
      <w:r w:rsidRPr="00BC052B">
        <w:rPr>
          <w:sz w:val="24"/>
          <w:szCs w:val="24"/>
          <w:vertAlign w:val="superscript"/>
        </w:rPr>
        <w:t>1</w:t>
      </w:r>
      <w:r w:rsidRPr="00BC052B">
        <w:rPr>
          <w:sz w:val="24"/>
          <w:szCs w:val="24"/>
        </w:rPr>
        <w:t xml:space="preserve"> Indicate total costs, net of local taxes, to be paid by IOM in each currency. Such total costs must coincide with the sum of the relevant </w:t>
      </w:r>
    </w:p>
    <w:p w14:paraId="4C2B2C34" w14:textId="77777777" w:rsidR="00BC052B" w:rsidRPr="00BC052B" w:rsidRDefault="00BC052B" w:rsidP="00BC052B">
      <w:pPr>
        <w:ind w:firstLine="720"/>
        <w:rPr>
          <w:sz w:val="24"/>
          <w:szCs w:val="24"/>
        </w:rPr>
      </w:pPr>
      <w:r w:rsidRPr="00BC052B">
        <w:rPr>
          <w:sz w:val="24"/>
          <w:szCs w:val="24"/>
        </w:rPr>
        <w:t xml:space="preserve">   subtotal indicated in all Forms FPF-3 provided with the Proposal.</w:t>
      </w:r>
    </w:p>
    <w:p w14:paraId="2F4BB496" w14:textId="77777777" w:rsidR="00BC052B" w:rsidRPr="00BC052B" w:rsidRDefault="00BC052B" w:rsidP="00BC052B">
      <w:pPr>
        <w:jc w:val="center"/>
        <w:rPr>
          <w:sz w:val="24"/>
          <w:szCs w:val="24"/>
        </w:rPr>
      </w:pPr>
    </w:p>
    <w:p w14:paraId="065BB557" w14:textId="77777777" w:rsidR="00BC052B" w:rsidRPr="00BC052B" w:rsidRDefault="00BC052B" w:rsidP="00BC052B">
      <w:pPr>
        <w:jc w:val="center"/>
        <w:rPr>
          <w:sz w:val="24"/>
          <w:szCs w:val="24"/>
        </w:rPr>
      </w:pPr>
    </w:p>
    <w:p w14:paraId="07486BBA" w14:textId="77777777" w:rsidR="00BC052B" w:rsidRPr="00BC052B" w:rsidRDefault="00BC052B" w:rsidP="00BC052B">
      <w:pPr>
        <w:ind w:firstLine="720"/>
        <w:rPr>
          <w:sz w:val="24"/>
          <w:szCs w:val="24"/>
        </w:rPr>
      </w:pPr>
      <w:r w:rsidRPr="00BC052B">
        <w:rPr>
          <w:sz w:val="24"/>
          <w:szCs w:val="24"/>
        </w:rPr>
        <w:t>Authorized Signature:</w:t>
      </w:r>
    </w:p>
    <w:p w14:paraId="00597CFD" w14:textId="77777777" w:rsidR="00BC052B" w:rsidRPr="00BC052B" w:rsidRDefault="00BC052B" w:rsidP="00BC052B">
      <w:pPr>
        <w:ind w:firstLine="720"/>
        <w:rPr>
          <w:sz w:val="24"/>
          <w:szCs w:val="24"/>
        </w:rPr>
      </w:pPr>
      <w:r w:rsidRPr="00BC052B">
        <w:rPr>
          <w:sz w:val="24"/>
          <w:szCs w:val="24"/>
        </w:rPr>
        <w:t>Name and Title of Signatory:</w:t>
      </w:r>
    </w:p>
    <w:p w14:paraId="041CB527" w14:textId="77777777" w:rsidR="00BC052B" w:rsidRPr="00051363" w:rsidRDefault="00BC052B" w:rsidP="00BC052B">
      <w:pPr>
        <w:jc w:val="center"/>
        <w:rPr>
          <w:szCs w:val="24"/>
        </w:rPr>
        <w:sectPr w:rsidR="00BC052B" w:rsidRPr="00051363" w:rsidSect="00BC052B">
          <w:headerReference w:type="default" r:id="rId14"/>
          <w:pgSz w:w="16834" w:h="11909" w:orient="landscape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5C5E5855" w14:textId="77777777" w:rsidR="00BC052B" w:rsidRPr="00BC052B" w:rsidRDefault="00BC052B" w:rsidP="00BC052B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BC052B">
        <w:rPr>
          <w:rFonts w:ascii="Times New Roman" w:hAnsi="Times New Roman" w:cs="Times New Roman"/>
          <w:b/>
          <w:bCs/>
          <w:color w:val="auto"/>
        </w:rPr>
        <w:lastRenderedPageBreak/>
        <w:t>FPF-3: Breakdown of Costs by Activity</w:t>
      </w:r>
    </w:p>
    <w:p w14:paraId="2A6FA1D0" w14:textId="77777777" w:rsidR="00BC052B" w:rsidRPr="004C7511" w:rsidRDefault="00BC052B" w:rsidP="00BC052B">
      <w:pPr>
        <w:pStyle w:val="heading4-body"/>
      </w:pPr>
    </w:p>
    <w:tbl>
      <w:tblPr>
        <w:tblW w:w="126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5040"/>
        <w:gridCol w:w="3600"/>
        <w:gridCol w:w="3960"/>
      </w:tblGrid>
      <w:tr w:rsidR="00BC052B" w:rsidRPr="00BC052B" w14:paraId="231D0A3F" w14:textId="77777777" w:rsidTr="00C71A75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F99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</w:p>
          <w:p w14:paraId="5A88FB8D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</w:p>
          <w:p w14:paraId="54272830" w14:textId="77777777" w:rsidR="00BC052B" w:rsidRPr="00BC052B" w:rsidRDefault="00BC052B" w:rsidP="00C71A75">
            <w:pPr>
              <w:rPr>
                <w:sz w:val="24"/>
                <w:szCs w:val="24"/>
                <w:vertAlign w:val="superscript"/>
              </w:rPr>
            </w:pPr>
            <w:r w:rsidRPr="00BC052B">
              <w:rPr>
                <w:sz w:val="24"/>
                <w:szCs w:val="24"/>
              </w:rPr>
              <w:t>Group of Activities (phase):</w:t>
            </w:r>
            <w:r w:rsidRPr="00BC052B">
              <w:rPr>
                <w:sz w:val="24"/>
                <w:szCs w:val="24"/>
                <w:vertAlign w:val="superscript"/>
              </w:rPr>
              <w:t xml:space="preserve">2 </w:t>
            </w:r>
          </w:p>
          <w:p w14:paraId="7D3D9CB7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 xml:space="preserve"> _____________________________________</w:t>
            </w:r>
          </w:p>
          <w:p w14:paraId="3FB20C2C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 xml:space="preserve"> _____________________________________</w:t>
            </w:r>
          </w:p>
          <w:p w14:paraId="2C89B8D8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0D89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</w:p>
          <w:p w14:paraId="1D651D29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</w:p>
          <w:p w14:paraId="4B1C5FF2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Description:</w:t>
            </w:r>
            <w:r w:rsidRPr="00BC052B">
              <w:rPr>
                <w:sz w:val="24"/>
                <w:szCs w:val="24"/>
                <w:vertAlign w:val="superscript"/>
              </w:rPr>
              <w:t xml:space="preserve"> 3</w:t>
            </w:r>
            <w:r w:rsidRPr="00BC052B">
              <w:rPr>
                <w:sz w:val="24"/>
                <w:szCs w:val="24"/>
              </w:rPr>
              <w:t xml:space="preserve"> </w:t>
            </w:r>
          </w:p>
          <w:p w14:paraId="1A99ADA5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_____________________________________________________________</w:t>
            </w:r>
          </w:p>
          <w:p w14:paraId="14A7478B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_____________________________________________________________</w:t>
            </w:r>
          </w:p>
          <w:p w14:paraId="7070669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19A6A5AA" w14:textId="77777777" w:rsidTr="00C71A75">
        <w:trPr>
          <w:trHeight w:val="525"/>
        </w:trPr>
        <w:tc>
          <w:tcPr>
            <w:tcW w:w="50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1EE6BC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Cost Component</w:t>
            </w:r>
          </w:p>
        </w:tc>
        <w:tc>
          <w:tcPr>
            <w:tcW w:w="75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67797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Costs</w:t>
            </w:r>
          </w:p>
        </w:tc>
      </w:tr>
      <w:tr w:rsidR="00BC052B" w:rsidRPr="00BC052B" w14:paraId="59553A0D" w14:textId="77777777" w:rsidTr="00C71A75">
        <w:trPr>
          <w:trHeight w:val="278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1B03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F1B07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Currency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CCCAF" w14:textId="77777777" w:rsidR="00BC052B" w:rsidRPr="00BC052B" w:rsidRDefault="00BC052B" w:rsidP="00C71A75">
            <w:pPr>
              <w:jc w:val="center"/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Amount</w:t>
            </w:r>
          </w:p>
        </w:tc>
      </w:tr>
      <w:tr w:rsidR="00BC052B" w:rsidRPr="00BC052B" w14:paraId="17B770EA" w14:textId="77777777" w:rsidTr="00C71A75">
        <w:trPr>
          <w:trHeight w:val="525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0F4E4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 xml:space="preserve">Remuneration </w:t>
            </w:r>
            <w:r w:rsidRPr="00BC052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A571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F5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2703119E" w14:textId="77777777" w:rsidTr="00C71A75">
        <w:trPr>
          <w:trHeight w:val="525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3862A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 xml:space="preserve">Reimbursable Expenses </w:t>
            </w:r>
            <w:r w:rsidRPr="00BC052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C33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C95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509AEF51" w14:textId="77777777" w:rsidTr="00C71A75">
        <w:trPr>
          <w:trHeight w:val="489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7AACC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Subtotals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A20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B8C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</w:tbl>
    <w:p w14:paraId="62DBDEE0" w14:textId="77777777" w:rsidR="00BC052B" w:rsidRPr="00BC052B" w:rsidRDefault="00BC052B" w:rsidP="00BC052B">
      <w:pPr>
        <w:jc w:val="center"/>
        <w:rPr>
          <w:sz w:val="24"/>
          <w:szCs w:val="24"/>
        </w:rPr>
      </w:pPr>
    </w:p>
    <w:p w14:paraId="28021929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ab/>
      </w:r>
      <w:r w:rsidRPr="00BC052B">
        <w:rPr>
          <w:sz w:val="24"/>
          <w:szCs w:val="24"/>
          <w:vertAlign w:val="superscript"/>
        </w:rPr>
        <w:t>1</w:t>
      </w:r>
      <w:r w:rsidRPr="00BC052B">
        <w:rPr>
          <w:sz w:val="24"/>
          <w:szCs w:val="24"/>
        </w:rPr>
        <w:t xml:space="preserve"> Form FPF3 shall be filed at least for the whole assignment. In case some of the activities require different modes of billing and payment </w:t>
      </w:r>
    </w:p>
    <w:p w14:paraId="738BEEF1" w14:textId="77777777" w:rsidR="00BC052B" w:rsidRPr="00BC052B" w:rsidRDefault="00BC052B" w:rsidP="00BC052B">
      <w:pPr>
        <w:ind w:firstLine="720"/>
        <w:rPr>
          <w:sz w:val="24"/>
          <w:szCs w:val="24"/>
        </w:rPr>
      </w:pPr>
      <w:r w:rsidRPr="00BC052B">
        <w:rPr>
          <w:sz w:val="24"/>
          <w:szCs w:val="24"/>
        </w:rPr>
        <w:t xml:space="preserve">  (e.g. the assignment is phased, and each phase has a different payment schedule), the</w:t>
      </w:r>
      <w:r w:rsidRPr="00BC052B">
        <w:rPr>
          <w:spacing w:val="-2"/>
          <w:sz w:val="24"/>
          <w:szCs w:val="24"/>
        </w:rPr>
        <w:t xml:space="preserve"> Service Provider(s) or Consulting Firm </w:t>
      </w:r>
      <w:r w:rsidRPr="00BC052B">
        <w:rPr>
          <w:sz w:val="24"/>
          <w:szCs w:val="24"/>
        </w:rPr>
        <w:t xml:space="preserve">shall fill a </w:t>
      </w:r>
    </w:p>
    <w:p w14:paraId="5A5A8477" w14:textId="77777777" w:rsidR="00BC052B" w:rsidRPr="00BC052B" w:rsidRDefault="00BC052B" w:rsidP="00BC052B">
      <w:pPr>
        <w:ind w:firstLine="720"/>
        <w:rPr>
          <w:sz w:val="24"/>
          <w:szCs w:val="24"/>
        </w:rPr>
      </w:pPr>
      <w:r w:rsidRPr="00BC052B">
        <w:rPr>
          <w:sz w:val="24"/>
          <w:szCs w:val="24"/>
        </w:rPr>
        <w:t xml:space="preserve">   separate Form FPF-3 for each Group of activities. </w:t>
      </w:r>
    </w:p>
    <w:p w14:paraId="5D98BF3E" w14:textId="77777777" w:rsidR="00BC052B" w:rsidRPr="00BC052B" w:rsidRDefault="00BC052B" w:rsidP="00BC052B">
      <w:pPr>
        <w:ind w:left="720"/>
        <w:rPr>
          <w:sz w:val="24"/>
          <w:szCs w:val="24"/>
        </w:rPr>
      </w:pPr>
      <w:r w:rsidRPr="00BC052B">
        <w:rPr>
          <w:sz w:val="24"/>
          <w:szCs w:val="24"/>
          <w:vertAlign w:val="superscript"/>
        </w:rPr>
        <w:t>2</w:t>
      </w:r>
      <w:r w:rsidRPr="00BC052B">
        <w:rPr>
          <w:sz w:val="24"/>
          <w:szCs w:val="24"/>
        </w:rPr>
        <w:t xml:space="preserve"> Names of activities (phase) should be same as or corresponding to the ones indicated in Form TPF-8.</w:t>
      </w:r>
    </w:p>
    <w:p w14:paraId="47ED8A96" w14:textId="77777777" w:rsidR="00BC052B" w:rsidRPr="00BC052B" w:rsidRDefault="00BC052B" w:rsidP="00BC052B">
      <w:pPr>
        <w:ind w:left="720"/>
        <w:rPr>
          <w:sz w:val="24"/>
          <w:szCs w:val="24"/>
        </w:rPr>
      </w:pPr>
      <w:r w:rsidRPr="00BC052B">
        <w:rPr>
          <w:sz w:val="24"/>
          <w:szCs w:val="24"/>
          <w:vertAlign w:val="superscript"/>
        </w:rPr>
        <w:t>3</w:t>
      </w:r>
      <w:r w:rsidRPr="00BC052B">
        <w:rPr>
          <w:sz w:val="24"/>
          <w:szCs w:val="24"/>
        </w:rPr>
        <w:t xml:space="preserve"> Short description of the activities whose cost breakdown is provided in this Form.</w:t>
      </w:r>
    </w:p>
    <w:p w14:paraId="7EEA66E4" w14:textId="77777777" w:rsidR="00BC052B" w:rsidRPr="00BC052B" w:rsidRDefault="00BC052B" w:rsidP="00BC052B">
      <w:pPr>
        <w:ind w:left="720"/>
        <w:rPr>
          <w:sz w:val="24"/>
          <w:szCs w:val="24"/>
        </w:rPr>
      </w:pPr>
      <w:r w:rsidRPr="00BC052B">
        <w:rPr>
          <w:sz w:val="24"/>
          <w:szCs w:val="24"/>
          <w:vertAlign w:val="superscript"/>
        </w:rPr>
        <w:t>4</w:t>
      </w:r>
      <w:r w:rsidRPr="00BC052B">
        <w:rPr>
          <w:sz w:val="24"/>
          <w:szCs w:val="24"/>
        </w:rPr>
        <w:t xml:space="preserve"> For each currency, Remuneration and Reimbursable Expenses must coincide with relevant Total Costs indicated in FPF-4 and FPF-5. </w:t>
      </w:r>
    </w:p>
    <w:p w14:paraId="017A4732" w14:textId="77777777" w:rsidR="00BC052B" w:rsidRPr="00BC052B" w:rsidRDefault="00BC052B" w:rsidP="00BC052B">
      <w:pPr>
        <w:ind w:left="720"/>
        <w:rPr>
          <w:sz w:val="24"/>
          <w:szCs w:val="24"/>
        </w:rPr>
      </w:pPr>
    </w:p>
    <w:p w14:paraId="4B0A0123" w14:textId="77777777" w:rsidR="00BC052B" w:rsidRPr="00BC052B" w:rsidRDefault="00BC052B" w:rsidP="00BC052B">
      <w:pPr>
        <w:ind w:left="720"/>
        <w:rPr>
          <w:sz w:val="24"/>
          <w:szCs w:val="24"/>
        </w:rPr>
      </w:pPr>
    </w:p>
    <w:p w14:paraId="59DA697E" w14:textId="77777777" w:rsidR="00BC052B" w:rsidRPr="00BC052B" w:rsidRDefault="00BC052B" w:rsidP="00BC052B">
      <w:pPr>
        <w:ind w:left="720"/>
        <w:rPr>
          <w:sz w:val="24"/>
          <w:szCs w:val="24"/>
        </w:rPr>
      </w:pPr>
      <w:r w:rsidRPr="00BC052B">
        <w:rPr>
          <w:sz w:val="24"/>
          <w:szCs w:val="24"/>
        </w:rPr>
        <w:t xml:space="preserve">Authorized Signature: </w:t>
      </w:r>
    </w:p>
    <w:p w14:paraId="2B0DDA8B" w14:textId="77777777" w:rsidR="00BC052B" w:rsidRPr="00BC052B" w:rsidRDefault="00BC052B" w:rsidP="00BC052B">
      <w:pPr>
        <w:ind w:firstLine="720"/>
        <w:rPr>
          <w:sz w:val="24"/>
          <w:szCs w:val="24"/>
        </w:rPr>
      </w:pPr>
      <w:r w:rsidRPr="00BC052B">
        <w:rPr>
          <w:sz w:val="24"/>
          <w:szCs w:val="24"/>
        </w:rPr>
        <w:t>Name and Title of Signatory:</w:t>
      </w:r>
    </w:p>
    <w:p w14:paraId="4D85E32F" w14:textId="1942D48C" w:rsidR="00BC052B" w:rsidRPr="00051363" w:rsidRDefault="00BC052B" w:rsidP="00BC052B">
      <w:pPr>
        <w:rPr>
          <w:szCs w:val="24"/>
        </w:rPr>
        <w:sectPr w:rsidR="00BC052B" w:rsidRPr="00051363" w:rsidSect="00BC052B">
          <w:headerReference w:type="even" r:id="rId15"/>
          <w:type w:val="nextColumn"/>
          <w:pgSz w:w="16834" w:h="11909" w:orient="landscape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24695000" w14:textId="77777777" w:rsidR="00BC052B" w:rsidRPr="00BC052B" w:rsidRDefault="00BC052B" w:rsidP="00BC052B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BC052B">
        <w:rPr>
          <w:rFonts w:ascii="Times New Roman" w:hAnsi="Times New Roman" w:cs="Times New Roman"/>
          <w:b/>
          <w:bCs/>
          <w:color w:val="auto"/>
        </w:rPr>
        <w:lastRenderedPageBreak/>
        <w:t>FPF-4: Breakdown of Remuneration per Activity</w:t>
      </w:r>
    </w:p>
    <w:p w14:paraId="772EE63D" w14:textId="77777777" w:rsidR="00BC052B" w:rsidRPr="004C7511" w:rsidRDefault="00BC052B" w:rsidP="00BC052B">
      <w:pPr>
        <w:pStyle w:val="heading4-body"/>
      </w:pPr>
    </w:p>
    <w:p w14:paraId="5D43B4FC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 xml:space="preserve">[Information provided in this Form should only be used to establish payments to the </w:t>
      </w:r>
      <w:r w:rsidRPr="00BC052B">
        <w:rPr>
          <w:spacing w:val="-2"/>
          <w:sz w:val="24"/>
          <w:szCs w:val="24"/>
        </w:rPr>
        <w:t xml:space="preserve">Service Provider(s) or Consulting Firm </w:t>
      </w:r>
      <w:r w:rsidRPr="00BC052B">
        <w:rPr>
          <w:sz w:val="24"/>
          <w:szCs w:val="24"/>
        </w:rPr>
        <w:t>for possible additional services requested by Client/IOM]</w:t>
      </w:r>
    </w:p>
    <w:p w14:paraId="09830716" w14:textId="77777777" w:rsidR="00BC052B" w:rsidRPr="00BC052B" w:rsidRDefault="00BC052B" w:rsidP="00BC052B">
      <w:pPr>
        <w:rPr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240"/>
        <w:gridCol w:w="2520"/>
        <w:gridCol w:w="2880"/>
      </w:tblGrid>
      <w:tr w:rsidR="00BC052B" w:rsidRPr="00BC052B" w14:paraId="37774C92" w14:textId="77777777" w:rsidTr="00C71A75">
        <w:trPr>
          <w:trHeight w:val="3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AD0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Name of Staff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A4C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69F3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Staff-month Rate</w:t>
            </w:r>
          </w:p>
        </w:tc>
      </w:tr>
      <w:tr w:rsidR="00BC052B" w:rsidRPr="00BC052B" w14:paraId="6FC7A315" w14:textId="77777777" w:rsidTr="00C71A75">
        <w:trPr>
          <w:trHeight w:val="386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46D7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Professional Staff</w:t>
            </w:r>
          </w:p>
        </w:tc>
      </w:tr>
      <w:tr w:rsidR="00BC052B" w:rsidRPr="00BC052B" w14:paraId="60DF1B37" w14:textId="77777777" w:rsidTr="00C71A75">
        <w:trPr>
          <w:trHeight w:val="386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C85BEE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AAE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9A4C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74DE2AF5" w14:textId="77777777" w:rsidTr="00C71A75">
        <w:trPr>
          <w:trHeight w:val="363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4035D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6B1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6A1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473BDEA0" w14:textId="77777777" w:rsidTr="00C71A75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2DCBD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924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09E7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2E47B9DE" w14:textId="77777777" w:rsidTr="00C71A75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875B1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1C6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170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4357E70D" w14:textId="77777777" w:rsidTr="00C71A75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24E52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D02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D891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4029032F" w14:textId="77777777" w:rsidTr="00C71A75">
        <w:trPr>
          <w:trHeight w:val="345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64A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Support Staff</w:t>
            </w:r>
          </w:p>
        </w:tc>
      </w:tr>
      <w:tr w:rsidR="00BC052B" w:rsidRPr="00BC052B" w14:paraId="15A43F60" w14:textId="77777777" w:rsidTr="00C71A75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F4CD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DF7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CDFC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467139C5" w14:textId="77777777" w:rsidTr="00C71A75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F0B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98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363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6729C972" w14:textId="77777777" w:rsidTr="00C71A75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739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237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8DC7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3FF5678F" w14:textId="77777777" w:rsidTr="00C71A75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ACF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02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F248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02FF4097" w14:textId="77777777" w:rsidTr="00C71A75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A3A7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B2E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8190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</w:tbl>
    <w:p w14:paraId="155D9B14" w14:textId="77777777" w:rsidR="00BC052B" w:rsidRPr="00BC052B" w:rsidRDefault="00BC052B" w:rsidP="00BC052B">
      <w:pPr>
        <w:rPr>
          <w:sz w:val="24"/>
          <w:szCs w:val="24"/>
        </w:rPr>
      </w:pPr>
    </w:p>
    <w:p w14:paraId="431306EA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  <w:vertAlign w:val="superscript"/>
        </w:rPr>
        <w:t xml:space="preserve">    1</w:t>
      </w:r>
      <w:r w:rsidRPr="00BC052B">
        <w:rPr>
          <w:sz w:val="24"/>
          <w:szCs w:val="24"/>
        </w:rPr>
        <w:t xml:space="preserve"> Names of activities (phase) should be same as, or corresponds to the ones indicated in </w:t>
      </w:r>
    </w:p>
    <w:p w14:paraId="4BFD15C6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 xml:space="preserve">     Form TPF-8.</w:t>
      </w:r>
    </w:p>
    <w:p w14:paraId="473933CE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  <w:vertAlign w:val="superscript"/>
        </w:rPr>
        <w:t xml:space="preserve">    2</w:t>
      </w:r>
      <w:r w:rsidRPr="00BC052B">
        <w:rPr>
          <w:sz w:val="24"/>
          <w:szCs w:val="24"/>
        </w:rPr>
        <w:t xml:space="preserve"> Short description of the activities whose cost breakdown is provided in this Form.</w:t>
      </w:r>
    </w:p>
    <w:p w14:paraId="78854EBB" w14:textId="77777777" w:rsidR="00BC052B" w:rsidRPr="00BC052B" w:rsidRDefault="00BC052B" w:rsidP="00BC052B">
      <w:pPr>
        <w:rPr>
          <w:sz w:val="24"/>
          <w:szCs w:val="24"/>
        </w:rPr>
      </w:pPr>
    </w:p>
    <w:p w14:paraId="2D2A6787" w14:textId="77777777" w:rsidR="00BC052B" w:rsidRPr="00BC052B" w:rsidRDefault="00BC052B" w:rsidP="00BC052B">
      <w:pPr>
        <w:jc w:val="center"/>
        <w:rPr>
          <w:sz w:val="24"/>
          <w:szCs w:val="24"/>
        </w:rPr>
      </w:pPr>
    </w:p>
    <w:p w14:paraId="4ED268CE" w14:textId="77777777" w:rsidR="00BC052B" w:rsidRPr="00BC052B" w:rsidRDefault="00BC052B" w:rsidP="00BC052B">
      <w:pPr>
        <w:rPr>
          <w:sz w:val="24"/>
          <w:szCs w:val="24"/>
        </w:rPr>
      </w:pPr>
    </w:p>
    <w:p w14:paraId="790B7A9A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>Authorized Signature:</w:t>
      </w:r>
    </w:p>
    <w:p w14:paraId="486B68FF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>Name and Title of Signatory:</w:t>
      </w:r>
    </w:p>
    <w:p w14:paraId="5BA7CCA3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4F62666D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0D003BF1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5D0845F2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21703400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6887AABB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37ADB3C2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1DD5DB91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30550518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48B14522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53B5F3E8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065ADADC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668AD9A6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77CCAA31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01AA016E" w14:textId="77777777" w:rsidR="00BC052B" w:rsidRDefault="00BC052B" w:rsidP="00BC052B">
      <w:pPr>
        <w:tabs>
          <w:tab w:val="left" w:pos="180"/>
        </w:tabs>
        <w:rPr>
          <w:szCs w:val="24"/>
        </w:rPr>
      </w:pPr>
    </w:p>
    <w:p w14:paraId="72059487" w14:textId="77777777" w:rsidR="00BC052B" w:rsidRPr="006A163C" w:rsidRDefault="00BC052B" w:rsidP="00BC052B">
      <w:pPr>
        <w:tabs>
          <w:tab w:val="left" w:pos="180"/>
        </w:tabs>
        <w:rPr>
          <w:szCs w:val="24"/>
        </w:rPr>
      </w:pPr>
    </w:p>
    <w:p w14:paraId="5B1FE864" w14:textId="77777777" w:rsidR="00BC052B" w:rsidRDefault="00BC052B" w:rsidP="00BC052B">
      <w:pPr>
        <w:rPr>
          <w:b/>
          <w:sz w:val="28"/>
          <w:szCs w:val="24"/>
        </w:rPr>
      </w:pPr>
      <w:r>
        <w:br w:type="page"/>
      </w:r>
    </w:p>
    <w:p w14:paraId="7223388A" w14:textId="77777777" w:rsidR="00BC052B" w:rsidRPr="00BC052B" w:rsidRDefault="00BC052B" w:rsidP="00BC052B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BC052B">
        <w:rPr>
          <w:rFonts w:ascii="Times New Roman" w:hAnsi="Times New Roman" w:cs="Times New Roman"/>
          <w:b/>
          <w:bCs/>
          <w:color w:val="auto"/>
        </w:rPr>
        <w:lastRenderedPageBreak/>
        <w:t>FPF-5: Breakdown of Reimbursable Expenses</w:t>
      </w:r>
    </w:p>
    <w:p w14:paraId="4C3CFBC5" w14:textId="77777777" w:rsidR="00BC052B" w:rsidRPr="004C7511" w:rsidRDefault="00BC052B" w:rsidP="00BC052B">
      <w:pPr>
        <w:pStyle w:val="heading4-body"/>
      </w:pPr>
    </w:p>
    <w:p w14:paraId="5A93954C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 xml:space="preserve">[Information provided in this Form should only be used to establish payments to the </w:t>
      </w:r>
      <w:r w:rsidRPr="00BC052B">
        <w:rPr>
          <w:spacing w:val="-2"/>
          <w:sz w:val="24"/>
          <w:szCs w:val="24"/>
        </w:rPr>
        <w:t xml:space="preserve">Service Provider(s) or Consulting Firm </w:t>
      </w:r>
      <w:r w:rsidRPr="00BC052B">
        <w:rPr>
          <w:sz w:val="24"/>
          <w:szCs w:val="24"/>
        </w:rPr>
        <w:t>for possible additional services requested by Client/IOM]</w:t>
      </w:r>
    </w:p>
    <w:p w14:paraId="6AD3718E" w14:textId="77777777" w:rsidR="00BC052B" w:rsidRPr="00BC052B" w:rsidRDefault="00BC052B" w:rsidP="00BC052B">
      <w:pPr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9"/>
        <w:gridCol w:w="1276"/>
        <w:gridCol w:w="2025"/>
      </w:tblGrid>
      <w:tr w:rsidR="00BC052B" w:rsidRPr="00BC052B" w14:paraId="3A41A092" w14:textId="77777777" w:rsidTr="00C71A75">
        <w:trPr>
          <w:trHeight w:val="38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3278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Description</w:t>
            </w:r>
            <w:r w:rsidRPr="00BC052B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65C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F6D" w14:textId="77777777" w:rsidR="00BC052B" w:rsidRPr="00BC052B" w:rsidRDefault="00BC052B" w:rsidP="00C71A75">
            <w:pPr>
              <w:jc w:val="center"/>
              <w:rPr>
                <w:b/>
                <w:sz w:val="24"/>
                <w:szCs w:val="24"/>
              </w:rPr>
            </w:pPr>
            <w:r w:rsidRPr="00BC052B">
              <w:rPr>
                <w:b/>
                <w:sz w:val="24"/>
                <w:szCs w:val="24"/>
              </w:rPr>
              <w:t>Unit Cost</w:t>
            </w:r>
            <w:r w:rsidRPr="00BC052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C052B" w:rsidRPr="00BC052B" w14:paraId="7742F059" w14:textId="77777777" w:rsidTr="00C71A75">
        <w:trPr>
          <w:trHeight w:val="386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9CED2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1.  Subsistence Allowance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03C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EC25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1387806B" w14:textId="77777777" w:rsidTr="00C71A75">
        <w:trPr>
          <w:trHeight w:val="363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B8D47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2.  Transportation Cost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BE0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6D7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52B7F707" w14:textId="77777777" w:rsidTr="00C71A75">
        <w:trPr>
          <w:trHeight w:val="34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64AF5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3.  Communication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64A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889E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193A88BF" w14:textId="77777777" w:rsidTr="00C71A75">
        <w:trPr>
          <w:trHeight w:val="34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CBB61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4.  Printing of Documents, Reports, etcetera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167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4F5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62F20F68" w14:textId="77777777" w:rsidTr="00C71A75">
        <w:trPr>
          <w:trHeight w:val="34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CD4A3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5.  Equipment, instruments, materials, supplies, etcetera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579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B7EE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1ED297E6" w14:textId="77777777" w:rsidTr="00C71A75">
        <w:trPr>
          <w:trHeight w:val="35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2D6" w14:textId="77777777" w:rsidR="00BC052B" w:rsidRPr="00BC052B" w:rsidRDefault="00BC052B" w:rsidP="00C71A75">
            <w:pPr>
              <w:rPr>
                <w:sz w:val="24"/>
                <w:szCs w:val="24"/>
              </w:rPr>
            </w:pPr>
            <w:r w:rsidRPr="00BC052B">
              <w:rPr>
                <w:sz w:val="24"/>
                <w:szCs w:val="24"/>
              </w:rPr>
              <w:t>6.  Office rent, clerical assistance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7D3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BBB3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626F4A62" w14:textId="77777777" w:rsidTr="00C71A75">
        <w:trPr>
          <w:trHeight w:val="35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0C2E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7F9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C31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0AF487C3" w14:textId="77777777" w:rsidTr="00C71A75">
        <w:trPr>
          <w:trHeight w:val="35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6F7C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8BD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ABB1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41D85686" w14:textId="77777777" w:rsidTr="00C71A75">
        <w:trPr>
          <w:trHeight w:val="35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EAE0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592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DEA0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  <w:tr w:rsidR="00BC052B" w:rsidRPr="00BC052B" w14:paraId="1E5454E4" w14:textId="77777777" w:rsidTr="00C71A75">
        <w:trPr>
          <w:trHeight w:val="35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793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485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6584" w14:textId="77777777" w:rsidR="00BC052B" w:rsidRPr="00BC052B" w:rsidRDefault="00BC052B" w:rsidP="00C71A75">
            <w:pPr>
              <w:rPr>
                <w:sz w:val="24"/>
                <w:szCs w:val="24"/>
              </w:rPr>
            </w:pPr>
          </w:p>
        </w:tc>
      </w:tr>
    </w:tbl>
    <w:p w14:paraId="244983CC" w14:textId="77777777" w:rsidR="00BC052B" w:rsidRPr="00BC052B" w:rsidRDefault="00BC052B" w:rsidP="00BC052B">
      <w:pPr>
        <w:rPr>
          <w:sz w:val="24"/>
          <w:szCs w:val="24"/>
        </w:rPr>
      </w:pPr>
    </w:p>
    <w:p w14:paraId="33520233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  <w:vertAlign w:val="superscript"/>
        </w:rPr>
        <w:t>1</w:t>
      </w:r>
      <w:r w:rsidRPr="00BC052B">
        <w:rPr>
          <w:sz w:val="24"/>
          <w:szCs w:val="24"/>
        </w:rPr>
        <w:t xml:space="preserve"> Delete items that are not applicable or add other items according to Paragraph 7.2 of Section II-Instruction to Service Providers/ Consulting Firms </w:t>
      </w:r>
    </w:p>
    <w:p w14:paraId="6C2B373D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  <w:vertAlign w:val="superscript"/>
        </w:rPr>
        <w:t>2</w:t>
      </w:r>
      <w:r w:rsidRPr="00BC052B">
        <w:rPr>
          <w:sz w:val="24"/>
          <w:szCs w:val="24"/>
        </w:rPr>
        <w:t xml:space="preserve"> Indicate unit cost and currency.</w:t>
      </w:r>
    </w:p>
    <w:p w14:paraId="50F321C2" w14:textId="77777777" w:rsidR="00BC052B" w:rsidRPr="00BC052B" w:rsidRDefault="00BC052B" w:rsidP="00BC052B">
      <w:pPr>
        <w:rPr>
          <w:sz w:val="24"/>
          <w:szCs w:val="24"/>
        </w:rPr>
      </w:pPr>
    </w:p>
    <w:p w14:paraId="1A630065" w14:textId="77777777" w:rsidR="00BC052B" w:rsidRPr="00BC052B" w:rsidRDefault="00BC052B" w:rsidP="00BC052B">
      <w:pPr>
        <w:jc w:val="center"/>
        <w:rPr>
          <w:sz w:val="24"/>
          <w:szCs w:val="24"/>
        </w:rPr>
      </w:pPr>
    </w:p>
    <w:p w14:paraId="6312F243" w14:textId="77777777" w:rsidR="00BC052B" w:rsidRPr="00BC052B" w:rsidRDefault="00BC052B" w:rsidP="00BC052B">
      <w:pPr>
        <w:rPr>
          <w:sz w:val="24"/>
          <w:szCs w:val="24"/>
        </w:rPr>
      </w:pPr>
    </w:p>
    <w:p w14:paraId="68E4F0CB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>Authorized Signature:</w:t>
      </w:r>
    </w:p>
    <w:p w14:paraId="31F690A3" w14:textId="77777777" w:rsidR="00BC052B" w:rsidRPr="00BC052B" w:rsidRDefault="00BC052B" w:rsidP="00BC052B">
      <w:pPr>
        <w:rPr>
          <w:sz w:val="24"/>
          <w:szCs w:val="24"/>
        </w:rPr>
      </w:pPr>
      <w:r w:rsidRPr="00BC052B">
        <w:rPr>
          <w:sz w:val="24"/>
          <w:szCs w:val="24"/>
        </w:rPr>
        <w:t xml:space="preserve">Name and Title of Signatory: </w:t>
      </w:r>
    </w:p>
    <w:p w14:paraId="5B177E7A" w14:textId="77777777" w:rsidR="00BC052B" w:rsidRPr="00BC052B" w:rsidRDefault="00BC052B" w:rsidP="00BC052B">
      <w:pPr>
        <w:pStyle w:val="body"/>
        <w:rPr>
          <w:rFonts w:ascii="Times New Roman" w:hAnsi="Times New Roman"/>
          <w:sz w:val="24"/>
          <w:szCs w:val="24"/>
        </w:rPr>
      </w:pPr>
    </w:p>
    <w:p w14:paraId="2F5BF02E" w14:textId="77777777" w:rsidR="00BC052B" w:rsidRDefault="00BC052B" w:rsidP="00BC052B">
      <w:pPr>
        <w:pStyle w:val="body"/>
      </w:pPr>
    </w:p>
    <w:p w14:paraId="7519D0BA" w14:textId="77777777" w:rsidR="00BC052B" w:rsidRDefault="00BC052B" w:rsidP="00BC052B">
      <w:pPr>
        <w:pStyle w:val="body"/>
      </w:pPr>
    </w:p>
    <w:p w14:paraId="7A695C5D" w14:textId="77777777" w:rsidR="00BC052B" w:rsidRDefault="00BC052B" w:rsidP="00BC052B">
      <w:pPr>
        <w:pStyle w:val="body"/>
      </w:pPr>
    </w:p>
    <w:p w14:paraId="37095219" w14:textId="77777777" w:rsidR="00BC052B" w:rsidRDefault="00BC052B" w:rsidP="00BC052B">
      <w:pPr>
        <w:pStyle w:val="body"/>
      </w:pPr>
    </w:p>
    <w:p w14:paraId="7B9F5BBA" w14:textId="77777777" w:rsidR="00BC052B" w:rsidRDefault="00BC052B" w:rsidP="00BC052B">
      <w:pPr>
        <w:pStyle w:val="body"/>
      </w:pPr>
    </w:p>
    <w:p w14:paraId="2B8ED5D3" w14:textId="77777777" w:rsidR="00BC052B" w:rsidRDefault="00BC052B" w:rsidP="00BC052B">
      <w:pPr>
        <w:pStyle w:val="body"/>
      </w:pPr>
    </w:p>
    <w:p w14:paraId="21ADBED2" w14:textId="77777777" w:rsidR="00BC052B" w:rsidRDefault="00BC052B" w:rsidP="00BC052B">
      <w:pPr>
        <w:pStyle w:val="body"/>
      </w:pPr>
    </w:p>
    <w:p w14:paraId="217E367D" w14:textId="77777777" w:rsidR="00BC052B" w:rsidRPr="00051363" w:rsidRDefault="00BC052B" w:rsidP="00BC052B">
      <w:pPr>
        <w:jc w:val="center"/>
        <w:rPr>
          <w:szCs w:val="24"/>
        </w:rPr>
      </w:pPr>
    </w:p>
    <w:p w14:paraId="01FD15BB" w14:textId="77777777" w:rsidR="00BC052B" w:rsidRPr="00051363" w:rsidRDefault="00BC052B" w:rsidP="00BC052B">
      <w:pPr>
        <w:jc w:val="center"/>
        <w:rPr>
          <w:szCs w:val="24"/>
        </w:rPr>
      </w:pPr>
    </w:p>
    <w:p w14:paraId="653762E0" w14:textId="77777777" w:rsidR="00BC052B" w:rsidRPr="00051363" w:rsidRDefault="00BC052B" w:rsidP="00BC052B">
      <w:pPr>
        <w:jc w:val="center"/>
        <w:rPr>
          <w:szCs w:val="24"/>
        </w:rPr>
      </w:pPr>
    </w:p>
    <w:p w14:paraId="18D91135" w14:textId="77777777" w:rsidR="00BC052B" w:rsidRPr="00051363" w:rsidRDefault="00BC052B" w:rsidP="00BC052B">
      <w:pPr>
        <w:jc w:val="center"/>
        <w:rPr>
          <w:szCs w:val="24"/>
        </w:rPr>
      </w:pPr>
    </w:p>
    <w:p w14:paraId="261EB271" w14:textId="77777777" w:rsidR="00E731CB" w:rsidRPr="004E0D65" w:rsidRDefault="00E731CB" w:rsidP="00E731CB">
      <w:pPr>
        <w:rPr>
          <w:sz w:val="24"/>
          <w:szCs w:val="24"/>
        </w:rPr>
      </w:pPr>
    </w:p>
    <w:p w14:paraId="261EB272" w14:textId="77777777" w:rsidR="00E731CB" w:rsidRPr="004E0D65" w:rsidRDefault="00E731CB" w:rsidP="00E731CB">
      <w:pPr>
        <w:rPr>
          <w:sz w:val="24"/>
          <w:szCs w:val="24"/>
        </w:rPr>
      </w:pPr>
    </w:p>
    <w:sectPr w:rsidR="00E731CB" w:rsidRPr="004E0D65" w:rsidSect="00645650">
      <w:footerReference w:type="default" r:id="rId16"/>
      <w:pgSz w:w="11906" w:h="16838" w:code="9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77BB" w14:textId="77777777" w:rsidR="00EC7F88" w:rsidRDefault="00EC7F88">
      <w:r>
        <w:separator/>
      </w:r>
    </w:p>
  </w:endnote>
  <w:endnote w:type="continuationSeparator" w:id="0">
    <w:p w14:paraId="3C62D7CE" w14:textId="77777777" w:rsidR="00EC7F88" w:rsidRDefault="00EC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B277" w14:textId="77777777" w:rsidR="00874BFA" w:rsidRDefault="00874BFA" w:rsidP="00FD5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EB278" w14:textId="77777777" w:rsidR="00874BFA" w:rsidRDefault="00874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B279" w14:textId="77777777" w:rsidR="00874BFA" w:rsidRPr="00194E88" w:rsidRDefault="006935D1" w:rsidP="00194E88">
    <w:pPr>
      <w:pStyle w:val="FirstPageHeaderFooter"/>
      <w:rPr>
        <w:color w:val="1F497D"/>
        <w:sz w:val="16"/>
      </w:rPr>
    </w:pPr>
    <w:r>
      <w:rPr>
        <w:color w:val="1F497D"/>
        <w:sz w:val="16"/>
      </w:rPr>
      <w:pict w14:anchorId="261EB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5pt" o:hrpct="0" o:hralign="center" o:hr="t">
          <v:imagedata r:id="rId1" o:title="BD15155_"/>
        </v:shape>
      </w:pict>
    </w:r>
  </w:p>
  <w:p w14:paraId="261EB27A" w14:textId="77777777" w:rsidR="00874BFA" w:rsidRPr="00B07F61" w:rsidRDefault="00874BFA" w:rsidP="00194E88">
    <w:pPr>
      <w:pStyle w:val="FirstPageHeaderFooter"/>
      <w:rPr>
        <w:rFonts w:ascii="Calibri" w:hAnsi="Calibri"/>
        <w:b/>
        <w:bCs/>
        <w:color w:val="1F497D"/>
      </w:rPr>
    </w:pPr>
    <w:r>
      <w:rPr>
        <w:rFonts w:ascii="Calibri" w:hAnsi="Calibri"/>
        <w:b/>
        <w:bCs/>
        <w:color w:val="1F497D"/>
      </w:rPr>
      <w:t>Headquarters</w:t>
    </w:r>
  </w:p>
  <w:p w14:paraId="261EB27B" w14:textId="77777777" w:rsidR="00874BFA" w:rsidRPr="00B07F61" w:rsidRDefault="00874BFA" w:rsidP="00194E88">
    <w:pPr>
      <w:pStyle w:val="FirstPageHeaderFooter"/>
      <w:tabs>
        <w:tab w:val="center" w:pos="4513"/>
        <w:tab w:val="right" w:pos="9027"/>
      </w:tabs>
      <w:jc w:val="left"/>
      <w:rPr>
        <w:rFonts w:ascii="Calibri" w:hAnsi="Calibri"/>
        <w:color w:val="1F497D"/>
      </w:rPr>
    </w:pPr>
    <w:r>
      <w:rPr>
        <w:rFonts w:ascii="Calibri" w:hAnsi="Calibri"/>
        <w:color w:val="1F497D"/>
      </w:rPr>
      <w:tab/>
    </w:r>
    <w:r w:rsidRPr="00B07F61">
      <w:rPr>
        <w:rFonts w:ascii="Calibri" w:hAnsi="Calibri"/>
        <w:color w:val="1F497D"/>
      </w:rPr>
      <w:t xml:space="preserve">17 route des </w:t>
    </w:r>
    <w:proofErr w:type="spellStart"/>
    <w:r w:rsidRPr="00B07F61">
      <w:rPr>
        <w:rFonts w:ascii="Calibri" w:hAnsi="Calibri"/>
        <w:color w:val="1F497D"/>
      </w:rPr>
      <w:t>Morillons</w:t>
    </w:r>
    <w:proofErr w:type="spellEnd"/>
    <w:r w:rsidRPr="00B07F61">
      <w:rPr>
        <w:rFonts w:ascii="Calibri" w:hAnsi="Calibri"/>
        <w:color w:val="1F497D"/>
      </w:rPr>
      <w:t xml:space="preserve"> • C.P. 71 • CH-1211 Geneva 19 • Switzerland</w:t>
    </w:r>
    <w:r>
      <w:rPr>
        <w:rFonts w:ascii="Calibri" w:hAnsi="Calibri"/>
        <w:color w:val="1F497D"/>
      </w:rPr>
      <w:tab/>
    </w:r>
    <w:r>
      <w:rPr>
        <w:rFonts w:ascii="Calibri" w:hAnsi="Calibri"/>
        <w:color w:val="1F497D"/>
      </w:rPr>
      <w:tab/>
    </w:r>
  </w:p>
  <w:p w14:paraId="261EB27C" w14:textId="77777777" w:rsidR="00874BFA" w:rsidRPr="00194E88" w:rsidRDefault="00874BFA" w:rsidP="00194E88">
    <w:pPr>
      <w:pStyle w:val="Footer"/>
      <w:jc w:val="center"/>
      <w:rPr>
        <w:rFonts w:ascii="Calibri" w:hAnsi="Calibri"/>
        <w:color w:val="1F497D"/>
        <w:sz w:val="18"/>
        <w:lang w:val="en-GB"/>
      </w:rPr>
    </w:pPr>
    <w:r w:rsidRPr="00B07F61">
      <w:rPr>
        <w:rFonts w:ascii="Calibri" w:hAnsi="Calibri"/>
        <w:color w:val="1F497D"/>
        <w:sz w:val="18"/>
        <w:lang w:val="en-GB"/>
      </w:rPr>
      <w:t>Tel: +41.22.717 91 11 • Fax: +41.22.798 61 50 • E-mail: hq@iom.int • Internet: http://www.iom.int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E14F" w14:textId="77777777" w:rsidR="00BC052B" w:rsidRDefault="00BC05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40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EB285" w14:textId="6431BF4C" w:rsidR="00874BFA" w:rsidRDefault="00874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1EB286" w14:textId="77777777" w:rsidR="00874BFA" w:rsidRPr="00CB2CEF" w:rsidRDefault="00874BFA" w:rsidP="00861E22">
    <w:pPr>
      <w:pStyle w:val="Footer"/>
      <w:jc w:val="center"/>
      <w:rPr>
        <w:rFonts w:ascii="Calibri" w:hAnsi="Calibri"/>
        <w:color w:val="1F497D"/>
        <w:sz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E468B" w14:textId="77777777" w:rsidR="00EC7F88" w:rsidRDefault="00EC7F88">
      <w:r>
        <w:separator/>
      </w:r>
    </w:p>
  </w:footnote>
  <w:footnote w:type="continuationSeparator" w:id="0">
    <w:p w14:paraId="68923914" w14:textId="77777777" w:rsidR="00EC7F88" w:rsidRDefault="00EC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9864" w14:textId="77777777" w:rsidR="00BC052B" w:rsidRDefault="00BC0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4EE5" w14:textId="77777777" w:rsidR="00BC052B" w:rsidRDefault="00BC0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C895" w14:textId="77777777" w:rsidR="00BC052B" w:rsidRDefault="00BC05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E2F6" w14:textId="77777777" w:rsidR="00BC052B" w:rsidRDefault="00BC052B">
    <w:pPr>
      <w:pStyle w:val="Header"/>
      <w:tabs>
        <w:tab w:val="clear" w:pos="4320"/>
        <w:tab w:val="right" w:pos="1287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6A8E" w14:textId="77777777" w:rsidR="00BC052B" w:rsidRDefault="00BC052B">
    <w:pPr>
      <w:pStyle w:val="Header"/>
      <w:tabs>
        <w:tab w:val="clear" w:pos="4320"/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714F"/>
    <w:multiLevelType w:val="hybridMultilevel"/>
    <w:tmpl w:val="450A2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675"/>
    <w:multiLevelType w:val="hybridMultilevel"/>
    <w:tmpl w:val="A818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231"/>
    <w:multiLevelType w:val="hybridMultilevel"/>
    <w:tmpl w:val="C33C7862"/>
    <w:lvl w:ilvl="0" w:tplc="C3122F2E">
      <w:start w:val="1"/>
      <w:numFmt w:val="lowerRoman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719D"/>
    <w:multiLevelType w:val="hybridMultilevel"/>
    <w:tmpl w:val="23A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32E"/>
    <w:multiLevelType w:val="hybridMultilevel"/>
    <w:tmpl w:val="057E34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4731"/>
    <w:multiLevelType w:val="hybridMultilevel"/>
    <w:tmpl w:val="FCA8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29C"/>
    <w:multiLevelType w:val="hybridMultilevel"/>
    <w:tmpl w:val="40427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8065D"/>
    <w:multiLevelType w:val="hybridMultilevel"/>
    <w:tmpl w:val="9528B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2170"/>
    <w:multiLevelType w:val="hybridMultilevel"/>
    <w:tmpl w:val="E3421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MjUxMTIxtjA2NjBT0lEKTi0uzszPAykwqgUAfZTxlSwAAAA="/>
  </w:docVars>
  <w:rsids>
    <w:rsidRoot w:val="000C3DCE"/>
    <w:rsid w:val="00002EA3"/>
    <w:rsid w:val="000148F6"/>
    <w:rsid w:val="00021804"/>
    <w:rsid w:val="00054FE3"/>
    <w:rsid w:val="00056091"/>
    <w:rsid w:val="0006550A"/>
    <w:rsid w:val="00071DA6"/>
    <w:rsid w:val="00071E3E"/>
    <w:rsid w:val="00086840"/>
    <w:rsid w:val="00096BBC"/>
    <w:rsid w:val="000A1A6B"/>
    <w:rsid w:val="000C3DCE"/>
    <w:rsid w:val="000C5803"/>
    <w:rsid w:val="000C6461"/>
    <w:rsid w:val="00101C73"/>
    <w:rsid w:val="00122A60"/>
    <w:rsid w:val="0014065E"/>
    <w:rsid w:val="00174433"/>
    <w:rsid w:val="00174DDA"/>
    <w:rsid w:val="00190DC3"/>
    <w:rsid w:val="00194E88"/>
    <w:rsid w:val="001954ED"/>
    <w:rsid w:val="001B4D05"/>
    <w:rsid w:val="001C6419"/>
    <w:rsid w:val="001D085B"/>
    <w:rsid w:val="001D0A0E"/>
    <w:rsid w:val="001E6F91"/>
    <w:rsid w:val="001F02F2"/>
    <w:rsid w:val="001F531F"/>
    <w:rsid w:val="001F7825"/>
    <w:rsid w:val="0020362C"/>
    <w:rsid w:val="00211F0A"/>
    <w:rsid w:val="00212B6C"/>
    <w:rsid w:val="00213A50"/>
    <w:rsid w:val="00234EB8"/>
    <w:rsid w:val="00235D21"/>
    <w:rsid w:val="00243794"/>
    <w:rsid w:val="00272EE9"/>
    <w:rsid w:val="00284F9A"/>
    <w:rsid w:val="00285B95"/>
    <w:rsid w:val="002B32BB"/>
    <w:rsid w:val="002B32FA"/>
    <w:rsid w:val="002B3B1A"/>
    <w:rsid w:val="002C7CA3"/>
    <w:rsid w:val="002F588E"/>
    <w:rsid w:val="00304BF7"/>
    <w:rsid w:val="00313702"/>
    <w:rsid w:val="003253CC"/>
    <w:rsid w:val="00325DFF"/>
    <w:rsid w:val="0033455F"/>
    <w:rsid w:val="00342A41"/>
    <w:rsid w:val="0035569C"/>
    <w:rsid w:val="003577CD"/>
    <w:rsid w:val="00372224"/>
    <w:rsid w:val="00374DBA"/>
    <w:rsid w:val="003B3B3F"/>
    <w:rsid w:val="003C0503"/>
    <w:rsid w:val="003C2E1D"/>
    <w:rsid w:val="003C5DB9"/>
    <w:rsid w:val="003D523E"/>
    <w:rsid w:val="003E662B"/>
    <w:rsid w:val="003E695C"/>
    <w:rsid w:val="003F12F0"/>
    <w:rsid w:val="004005AC"/>
    <w:rsid w:val="004047BA"/>
    <w:rsid w:val="004335A6"/>
    <w:rsid w:val="004427AA"/>
    <w:rsid w:val="00445184"/>
    <w:rsid w:val="00446502"/>
    <w:rsid w:val="00471387"/>
    <w:rsid w:val="00476D5F"/>
    <w:rsid w:val="00476E7A"/>
    <w:rsid w:val="00476EF8"/>
    <w:rsid w:val="00481BAC"/>
    <w:rsid w:val="0049425C"/>
    <w:rsid w:val="004B2E27"/>
    <w:rsid w:val="004B3B3D"/>
    <w:rsid w:val="004D674C"/>
    <w:rsid w:val="004E0266"/>
    <w:rsid w:val="004E0D65"/>
    <w:rsid w:val="004E6CCF"/>
    <w:rsid w:val="00502828"/>
    <w:rsid w:val="00505844"/>
    <w:rsid w:val="00506CDD"/>
    <w:rsid w:val="00514146"/>
    <w:rsid w:val="00521F15"/>
    <w:rsid w:val="005239A7"/>
    <w:rsid w:val="005608F0"/>
    <w:rsid w:val="00574745"/>
    <w:rsid w:val="005771F3"/>
    <w:rsid w:val="00582976"/>
    <w:rsid w:val="005A2441"/>
    <w:rsid w:val="005D1041"/>
    <w:rsid w:val="005D7E09"/>
    <w:rsid w:val="005E3A25"/>
    <w:rsid w:val="005F2E0F"/>
    <w:rsid w:val="005F426F"/>
    <w:rsid w:val="005F68D9"/>
    <w:rsid w:val="00623DA0"/>
    <w:rsid w:val="00645650"/>
    <w:rsid w:val="00647C3E"/>
    <w:rsid w:val="006538CE"/>
    <w:rsid w:val="00653CEB"/>
    <w:rsid w:val="0065628E"/>
    <w:rsid w:val="00661237"/>
    <w:rsid w:val="00680E91"/>
    <w:rsid w:val="00690FB9"/>
    <w:rsid w:val="006935D1"/>
    <w:rsid w:val="006A3AEB"/>
    <w:rsid w:val="006A44F3"/>
    <w:rsid w:val="006A67E5"/>
    <w:rsid w:val="006B343B"/>
    <w:rsid w:val="006D1645"/>
    <w:rsid w:val="00700EC5"/>
    <w:rsid w:val="0073662B"/>
    <w:rsid w:val="007573B9"/>
    <w:rsid w:val="00765B22"/>
    <w:rsid w:val="00772272"/>
    <w:rsid w:val="00780E77"/>
    <w:rsid w:val="007B56EB"/>
    <w:rsid w:val="007E0B42"/>
    <w:rsid w:val="007E1F49"/>
    <w:rsid w:val="00825A2C"/>
    <w:rsid w:val="0084442B"/>
    <w:rsid w:val="00861348"/>
    <w:rsid w:val="00861E22"/>
    <w:rsid w:val="00865291"/>
    <w:rsid w:val="008713AB"/>
    <w:rsid w:val="00874BFA"/>
    <w:rsid w:val="0087531C"/>
    <w:rsid w:val="00875A67"/>
    <w:rsid w:val="00876509"/>
    <w:rsid w:val="00880B44"/>
    <w:rsid w:val="00881936"/>
    <w:rsid w:val="00885943"/>
    <w:rsid w:val="00890C13"/>
    <w:rsid w:val="00893BCE"/>
    <w:rsid w:val="008B4C6D"/>
    <w:rsid w:val="008D43BE"/>
    <w:rsid w:val="008D72F5"/>
    <w:rsid w:val="0090158A"/>
    <w:rsid w:val="009041D0"/>
    <w:rsid w:val="0091353E"/>
    <w:rsid w:val="009230D1"/>
    <w:rsid w:val="00932ACB"/>
    <w:rsid w:val="00937D98"/>
    <w:rsid w:val="0094223D"/>
    <w:rsid w:val="00951199"/>
    <w:rsid w:val="00952BB8"/>
    <w:rsid w:val="00952FDF"/>
    <w:rsid w:val="00960BA3"/>
    <w:rsid w:val="00967026"/>
    <w:rsid w:val="009B3F59"/>
    <w:rsid w:val="009C0D10"/>
    <w:rsid w:val="009E2B6E"/>
    <w:rsid w:val="009E3B36"/>
    <w:rsid w:val="009E547D"/>
    <w:rsid w:val="009F161B"/>
    <w:rsid w:val="009F4167"/>
    <w:rsid w:val="00A10594"/>
    <w:rsid w:val="00A12244"/>
    <w:rsid w:val="00A449FA"/>
    <w:rsid w:val="00A44F1E"/>
    <w:rsid w:val="00A63DEA"/>
    <w:rsid w:val="00A71B75"/>
    <w:rsid w:val="00A91E6B"/>
    <w:rsid w:val="00A95655"/>
    <w:rsid w:val="00AA2527"/>
    <w:rsid w:val="00AB35EB"/>
    <w:rsid w:val="00AB721C"/>
    <w:rsid w:val="00AC310A"/>
    <w:rsid w:val="00AC36F5"/>
    <w:rsid w:val="00AC714B"/>
    <w:rsid w:val="00AD7A6B"/>
    <w:rsid w:val="00AE709E"/>
    <w:rsid w:val="00AF7893"/>
    <w:rsid w:val="00B07DB4"/>
    <w:rsid w:val="00B30857"/>
    <w:rsid w:val="00B36821"/>
    <w:rsid w:val="00B415C0"/>
    <w:rsid w:val="00B71FD1"/>
    <w:rsid w:val="00B73297"/>
    <w:rsid w:val="00B747D9"/>
    <w:rsid w:val="00B9349A"/>
    <w:rsid w:val="00B974D1"/>
    <w:rsid w:val="00BB385C"/>
    <w:rsid w:val="00BC052B"/>
    <w:rsid w:val="00BC2C2F"/>
    <w:rsid w:val="00BC3597"/>
    <w:rsid w:val="00BE1DA7"/>
    <w:rsid w:val="00BF5F2F"/>
    <w:rsid w:val="00C01D8F"/>
    <w:rsid w:val="00C02CE5"/>
    <w:rsid w:val="00C033F3"/>
    <w:rsid w:val="00C1280F"/>
    <w:rsid w:val="00C26702"/>
    <w:rsid w:val="00C63924"/>
    <w:rsid w:val="00C7230A"/>
    <w:rsid w:val="00CA1972"/>
    <w:rsid w:val="00CB2CEF"/>
    <w:rsid w:val="00CB7262"/>
    <w:rsid w:val="00CC370E"/>
    <w:rsid w:val="00CC5774"/>
    <w:rsid w:val="00CD6104"/>
    <w:rsid w:val="00CE12DD"/>
    <w:rsid w:val="00CF2A6E"/>
    <w:rsid w:val="00D00075"/>
    <w:rsid w:val="00D047EE"/>
    <w:rsid w:val="00D270AE"/>
    <w:rsid w:val="00D34B16"/>
    <w:rsid w:val="00D4489D"/>
    <w:rsid w:val="00D45FA6"/>
    <w:rsid w:val="00D7453F"/>
    <w:rsid w:val="00D75187"/>
    <w:rsid w:val="00D7682D"/>
    <w:rsid w:val="00D8298A"/>
    <w:rsid w:val="00D9257A"/>
    <w:rsid w:val="00DA7329"/>
    <w:rsid w:val="00DC0B92"/>
    <w:rsid w:val="00DC3AF0"/>
    <w:rsid w:val="00DE309C"/>
    <w:rsid w:val="00E311A5"/>
    <w:rsid w:val="00E31E7A"/>
    <w:rsid w:val="00E375A8"/>
    <w:rsid w:val="00E575BB"/>
    <w:rsid w:val="00E731CB"/>
    <w:rsid w:val="00E74730"/>
    <w:rsid w:val="00E80FB6"/>
    <w:rsid w:val="00E86EA3"/>
    <w:rsid w:val="00E94C08"/>
    <w:rsid w:val="00E9536A"/>
    <w:rsid w:val="00E96835"/>
    <w:rsid w:val="00EA74DB"/>
    <w:rsid w:val="00EB40D0"/>
    <w:rsid w:val="00EC6F84"/>
    <w:rsid w:val="00EC7F88"/>
    <w:rsid w:val="00ED693D"/>
    <w:rsid w:val="00EE3A43"/>
    <w:rsid w:val="00EE5409"/>
    <w:rsid w:val="00EF14FD"/>
    <w:rsid w:val="00F063B9"/>
    <w:rsid w:val="00F14851"/>
    <w:rsid w:val="00F26498"/>
    <w:rsid w:val="00F325FC"/>
    <w:rsid w:val="00F51D4A"/>
    <w:rsid w:val="00F53CE1"/>
    <w:rsid w:val="00F74E1C"/>
    <w:rsid w:val="00F85542"/>
    <w:rsid w:val="00F859E1"/>
    <w:rsid w:val="00F85DF2"/>
    <w:rsid w:val="00F86637"/>
    <w:rsid w:val="00FA2956"/>
    <w:rsid w:val="00FA4AF6"/>
    <w:rsid w:val="00FA6DF8"/>
    <w:rsid w:val="00FB2BD2"/>
    <w:rsid w:val="00FC33DD"/>
    <w:rsid w:val="00FC4FED"/>
    <w:rsid w:val="00FD50B6"/>
    <w:rsid w:val="00FE08FE"/>
    <w:rsid w:val="00FE2C3F"/>
    <w:rsid w:val="00FE788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261EB233"/>
  <w14:defaultImageDpi w14:val="330"/>
  <w15:docId w15:val="{A2A12625-39F9-462C-BA6A-87ACA6B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3DC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5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1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E"/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styleId="Header">
    <w:name w:val="header"/>
    <w:basedOn w:val="Normal"/>
    <w:link w:val="HeaderChar"/>
    <w:rsid w:val="000C3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D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C3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D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C3DC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C3DCE"/>
    <w:rPr>
      <w:sz w:val="24"/>
    </w:rPr>
  </w:style>
  <w:style w:type="character" w:styleId="PageNumber">
    <w:name w:val="page number"/>
    <w:basedOn w:val="DefaultParagraphFont"/>
    <w:rsid w:val="000C3DCE"/>
  </w:style>
  <w:style w:type="character" w:styleId="Emphasis">
    <w:name w:val="Emphasis"/>
    <w:basedOn w:val="DefaultParagraphFont"/>
    <w:uiPriority w:val="20"/>
    <w:qFormat/>
    <w:rsid w:val="00932ACB"/>
    <w:rPr>
      <w:i/>
      <w:iCs/>
    </w:rPr>
  </w:style>
  <w:style w:type="paragraph" w:styleId="ListParagraph">
    <w:name w:val="List Paragraph"/>
    <w:basedOn w:val="Normal"/>
    <w:uiPriority w:val="34"/>
    <w:qFormat/>
    <w:rsid w:val="00CE1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F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FirstPageHeaderFooter">
    <w:name w:val="First Page Header/Footer"/>
    <w:basedOn w:val="Normal"/>
    <w:next w:val="Normal"/>
    <w:rsid w:val="00194E88"/>
    <w:pPr>
      <w:tabs>
        <w:tab w:val="center" w:pos="4153"/>
        <w:tab w:val="right" w:pos="8306"/>
      </w:tabs>
      <w:jc w:val="center"/>
    </w:pPr>
    <w:rPr>
      <w:rFonts w:ascii="Arial" w:hAnsi="Arial"/>
      <w:sz w:val="18"/>
      <w:lang w:val="en-GB"/>
    </w:rPr>
  </w:style>
  <w:style w:type="paragraph" w:styleId="NoSpacing">
    <w:name w:val="No Spacing"/>
    <w:uiPriority w:val="1"/>
    <w:qFormat/>
    <w:rsid w:val="0084442B"/>
    <w:rPr>
      <w:rFonts w:eastAsiaTheme="minorHAns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84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0E9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7329"/>
    <w:pPr>
      <w:spacing w:after="100"/>
      <w:ind w:left="200"/>
    </w:pPr>
  </w:style>
  <w:style w:type="paragraph" w:customStyle="1" w:styleId="Address">
    <w:name w:val="Address"/>
    <w:basedOn w:val="Normal"/>
    <w:rsid w:val="009F161B"/>
    <w:pPr>
      <w:widowControl w:val="0"/>
      <w:jc w:val="center"/>
    </w:pPr>
    <w:rPr>
      <w:rFonts w:ascii="Arial" w:hAnsi="Arial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B72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262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262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72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B7262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B22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370E"/>
    <w:pPr>
      <w:spacing w:after="100"/>
      <w:ind w:left="400"/>
    </w:pPr>
  </w:style>
  <w:style w:type="paragraph" w:customStyle="1" w:styleId="heading4-body">
    <w:name w:val="heading 4- body"/>
    <w:basedOn w:val="Normal"/>
    <w:rsid w:val="00CC370E"/>
    <w:pPr>
      <w:overflowPunct w:val="0"/>
      <w:autoSpaceDE w:val="0"/>
      <w:autoSpaceDN w:val="0"/>
      <w:adjustRightInd w:val="0"/>
      <w:spacing w:after="260" w:line="260" w:lineRule="atLeast"/>
      <w:ind w:left="1080"/>
      <w:jc w:val="both"/>
    </w:pPr>
    <w:rPr>
      <w:sz w:val="24"/>
    </w:rPr>
  </w:style>
  <w:style w:type="paragraph" w:customStyle="1" w:styleId="Head22">
    <w:name w:val="Head 2.2"/>
    <w:basedOn w:val="Normal"/>
    <w:rsid w:val="00CC370E"/>
    <w:pPr>
      <w:tabs>
        <w:tab w:val="left" w:pos="360"/>
      </w:tabs>
      <w:suppressAutoHyphens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1C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52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BC052B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4429-E4CD-4594-BD41-B00DE6C8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Charlyne Kwenin</dc:creator>
  <cp:keywords/>
  <dc:description/>
  <cp:lastModifiedBy>ANGELOVSKI Vlatko</cp:lastModifiedBy>
  <cp:revision>2</cp:revision>
  <cp:lastPrinted>2018-04-24T08:34:00Z</cp:lastPrinted>
  <dcterms:created xsi:type="dcterms:W3CDTF">2020-11-27T09:37:00Z</dcterms:created>
  <dcterms:modified xsi:type="dcterms:W3CDTF">2020-11-27T09:37:00Z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2020-08-28T15:38:39Z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4eb74600-79be-417c-b241-0000094a9436</vt:lpwstr>
  </property>
  <property fmtid="{D5CDD505-2E9C-101B-9397-08002B2CF9AE}" pid="8" name="MSIP_Label_2059aa38-f392-4105-be92-628035578272_ContentBits">
    <vt:lpwstr>0</vt:lpwstr>
  </property>
</Properties>
</file>